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5FE18" w14:textId="4676E5B4" w:rsidR="0009051E" w:rsidRDefault="00DA77AD" w:rsidP="00E3498A">
      <w:pPr>
        <w:pStyle w:val="1"/>
        <w:rPr>
          <w:rStyle w:val="fill"/>
          <w:b w:val="0"/>
          <w:bCs w:val="0"/>
          <w:iCs/>
          <w:color w:val="auto"/>
        </w:rPr>
      </w:pPr>
      <w:r>
        <w:rPr>
          <w:rStyle w:val="fill"/>
          <w:iCs/>
          <w:color w:val="auto"/>
        </w:rPr>
        <w:t xml:space="preserve"> </w:t>
      </w:r>
      <w:r w:rsidR="0009051E">
        <w:rPr>
          <w:rStyle w:val="fill"/>
          <w:iCs/>
          <w:color w:val="auto"/>
        </w:rPr>
        <w:t>«Утверждена» на ОС ЧТСН</w:t>
      </w:r>
      <w:r>
        <w:rPr>
          <w:rStyle w:val="fill"/>
          <w:iCs/>
          <w:color w:val="auto"/>
        </w:rPr>
        <w:tab/>
      </w:r>
      <w:r w:rsidR="00806728">
        <w:rPr>
          <w:rStyle w:val="fill"/>
          <w:iCs/>
          <w:color w:val="auto"/>
        </w:rPr>
        <w:t xml:space="preserve">                                                                                                              </w:t>
      </w:r>
      <w:r>
        <w:rPr>
          <w:rStyle w:val="fill"/>
          <w:iCs/>
          <w:color w:val="auto"/>
        </w:rPr>
        <w:t>Протокол заседания правления</w:t>
      </w:r>
    </w:p>
    <w:p w14:paraId="0461D868" w14:textId="77777777" w:rsidR="0009051E" w:rsidRDefault="0009051E" w:rsidP="00BE4DF1">
      <w:pPr>
        <w:pStyle w:val="a3"/>
        <w:spacing w:before="0" w:beforeAutospacing="0" w:after="0" w:afterAutospacing="0"/>
        <w:jc w:val="center"/>
        <w:rPr>
          <w:rStyle w:val="fill"/>
          <w:b/>
          <w:bCs/>
          <w:iCs/>
          <w:color w:val="auto"/>
        </w:rPr>
      </w:pPr>
    </w:p>
    <w:p w14:paraId="38B7C0A9" w14:textId="51575DBE" w:rsidR="0009051E" w:rsidRDefault="0009051E" w:rsidP="00DA77AD">
      <w:pPr>
        <w:pStyle w:val="a3"/>
        <w:tabs>
          <w:tab w:val="left" w:pos="12150"/>
        </w:tabs>
        <w:spacing w:before="0" w:beforeAutospacing="0" w:after="0" w:afterAutospacing="0"/>
        <w:rPr>
          <w:rStyle w:val="fill"/>
          <w:b/>
          <w:bCs/>
          <w:iCs/>
          <w:color w:val="auto"/>
        </w:rPr>
      </w:pPr>
      <w:r>
        <w:rPr>
          <w:rStyle w:val="fill"/>
          <w:b/>
          <w:bCs/>
          <w:iCs/>
          <w:color w:val="auto"/>
        </w:rPr>
        <w:t xml:space="preserve"> «Прянишникова 1-А»</w:t>
      </w:r>
      <w:r w:rsidR="00C83D19">
        <w:rPr>
          <w:rStyle w:val="fill"/>
          <w:b/>
          <w:bCs/>
          <w:iCs/>
          <w:color w:val="auto"/>
        </w:rPr>
        <w:tab/>
        <w:t>№ ______ от _______________202</w:t>
      </w:r>
      <w:r w:rsidR="00324C25">
        <w:rPr>
          <w:rStyle w:val="fill"/>
          <w:b/>
          <w:bCs/>
          <w:iCs/>
          <w:color w:val="auto"/>
        </w:rPr>
        <w:t>4</w:t>
      </w:r>
    </w:p>
    <w:p w14:paraId="7C66D3AE" w14:textId="77777777" w:rsidR="0009051E" w:rsidRDefault="0009051E" w:rsidP="00BE4DF1">
      <w:pPr>
        <w:pStyle w:val="a3"/>
        <w:spacing w:before="0" w:beforeAutospacing="0" w:after="0" w:afterAutospacing="0"/>
        <w:jc w:val="center"/>
        <w:rPr>
          <w:rStyle w:val="fill"/>
          <w:b/>
          <w:bCs/>
          <w:iCs/>
          <w:color w:val="auto"/>
        </w:rPr>
      </w:pPr>
    </w:p>
    <w:p w14:paraId="0FD3B492" w14:textId="2E871AAF" w:rsidR="0009051E" w:rsidRDefault="0009051E" w:rsidP="0028291E">
      <w:pPr>
        <w:pStyle w:val="a3"/>
        <w:tabs>
          <w:tab w:val="left" w:pos="10470"/>
        </w:tabs>
        <w:spacing w:before="0" w:beforeAutospacing="0" w:after="0" w:afterAutospacing="0"/>
        <w:rPr>
          <w:rStyle w:val="fill"/>
          <w:b/>
          <w:bCs/>
          <w:iCs/>
          <w:color w:val="auto"/>
        </w:rPr>
      </w:pPr>
      <w:r>
        <w:rPr>
          <w:rStyle w:val="fill"/>
          <w:b/>
          <w:bCs/>
          <w:iCs/>
          <w:color w:val="auto"/>
        </w:rPr>
        <w:t>«__</w:t>
      </w:r>
      <w:r w:rsidR="00C83D19">
        <w:rPr>
          <w:rStyle w:val="fill"/>
          <w:b/>
          <w:bCs/>
          <w:iCs/>
          <w:color w:val="auto"/>
        </w:rPr>
        <w:t>_____»______________________202</w:t>
      </w:r>
      <w:r w:rsidR="00806728">
        <w:rPr>
          <w:rStyle w:val="fill"/>
          <w:b/>
          <w:bCs/>
          <w:iCs/>
          <w:color w:val="auto"/>
        </w:rPr>
        <w:t>4</w:t>
      </w:r>
      <w:r>
        <w:rPr>
          <w:rStyle w:val="fill"/>
          <w:b/>
          <w:bCs/>
          <w:iCs/>
          <w:color w:val="auto"/>
        </w:rPr>
        <w:t>г.</w:t>
      </w:r>
    </w:p>
    <w:p w14:paraId="47C31058" w14:textId="77777777" w:rsidR="0009051E" w:rsidRDefault="0009051E" w:rsidP="00BE4DF1">
      <w:pPr>
        <w:pStyle w:val="a3"/>
        <w:spacing w:before="0" w:beforeAutospacing="0" w:after="0" w:afterAutospacing="0"/>
        <w:jc w:val="center"/>
        <w:rPr>
          <w:rStyle w:val="fill"/>
          <w:b/>
          <w:bCs/>
          <w:iCs/>
          <w:color w:val="auto"/>
        </w:rPr>
      </w:pPr>
    </w:p>
    <w:p w14:paraId="2156C880" w14:textId="77777777" w:rsidR="00E0686D" w:rsidRDefault="00700956" w:rsidP="00BE4DF1">
      <w:pPr>
        <w:pStyle w:val="a3"/>
        <w:spacing w:before="0" w:beforeAutospacing="0" w:after="0" w:afterAutospacing="0"/>
        <w:jc w:val="center"/>
        <w:rPr>
          <w:rStyle w:val="fill"/>
          <w:b/>
          <w:bCs/>
          <w:iCs/>
          <w:color w:val="auto"/>
        </w:rPr>
      </w:pPr>
      <w:r>
        <w:rPr>
          <w:rStyle w:val="fill"/>
          <w:b/>
          <w:bCs/>
          <w:iCs/>
          <w:color w:val="auto"/>
        </w:rPr>
        <w:t xml:space="preserve"> Проект сметы</w:t>
      </w:r>
      <w:r w:rsidR="00BE4DF1" w:rsidRPr="008E208E">
        <w:rPr>
          <w:rStyle w:val="fill"/>
          <w:b/>
          <w:bCs/>
          <w:iCs/>
          <w:color w:val="auto"/>
        </w:rPr>
        <w:t xml:space="preserve"> доходов и расходов ТС</w:t>
      </w:r>
      <w:r w:rsidR="008E208E" w:rsidRPr="008E208E">
        <w:rPr>
          <w:rStyle w:val="fill"/>
          <w:b/>
          <w:bCs/>
          <w:iCs/>
          <w:color w:val="auto"/>
        </w:rPr>
        <w:t>Н</w:t>
      </w:r>
      <w:r w:rsidR="00BE4DF1" w:rsidRPr="008E208E">
        <w:rPr>
          <w:rStyle w:val="fill"/>
          <w:b/>
          <w:bCs/>
          <w:iCs/>
          <w:color w:val="auto"/>
        </w:rPr>
        <w:t xml:space="preserve"> «Прянишникова1</w:t>
      </w:r>
      <w:r w:rsidR="008E208E" w:rsidRPr="008E208E">
        <w:rPr>
          <w:rStyle w:val="fill"/>
          <w:b/>
          <w:bCs/>
          <w:iCs/>
          <w:color w:val="auto"/>
        </w:rPr>
        <w:t>-</w:t>
      </w:r>
      <w:r w:rsidR="00E0686D">
        <w:rPr>
          <w:rStyle w:val="fill"/>
          <w:b/>
          <w:bCs/>
          <w:iCs/>
          <w:color w:val="auto"/>
        </w:rPr>
        <w:t xml:space="preserve">А» </w:t>
      </w:r>
    </w:p>
    <w:p w14:paraId="1956A9BF" w14:textId="3A545D17" w:rsidR="00BE4DF1" w:rsidRPr="008E208E" w:rsidRDefault="00C41962" w:rsidP="00BE4DF1">
      <w:pPr>
        <w:pStyle w:val="a3"/>
        <w:spacing w:before="0" w:beforeAutospacing="0" w:after="0" w:afterAutospacing="0"/>
        <w:jc w:val="center"/>
        <w:rPr>
          <w:rStyle w:val="fill"/>
          <w:b/>
          <w:bCs/>
          <w:iCs/>
          <w:color w:val="auto"/>
        </w:rPr>
      </w:pPr>
      <w:r>
        <w:rPr>
          <w:rStyle w:val="fill"/>
          <w:b/>
          <w:bCs/>
          <w:iCs/>
          <w:color w:val="auto"/>
        </w:rPr>
        <w:t>на 202</w:t>
      </w:r>
      <w:r w:rsidR="00B62687">
        <w:rPr>
          <w:rStyle w:val="fill"/>
          <w:b/>
          <w:bCs/>
          <w:iCs/>
          <w:color w:val="auto"/>
        </w:rPr>
        <w:t>4</w:t>
      </w:r>
      <w:r w:rsidR="00C84F6C">
        <w:rPr>
          <w:rStyle w:val="fill"/>
          <w:b/>
          <w:bCs/>
          <w:iCs/>
          <w:color w:val="auto"/>
        </w:rPr>
        <w:t xml:space="preserve"> г.</w:t>
      </w:r>
    </w:p>
    <w:p w14:paraId="2CBAD6A9" w14:textId="5F63BCA6" w:rsidR="00BE4DF1" w:rsidRPr="008E208E" w:rsidRDefault="0009051E" w:rsidP="00090BC8">
      <w:pPr>
        <w:pStyle w:val="a3"/>
        <w:tabs>
          <w:tab w:val="left" w:pos="11700"/>
        </w:tabs>
        <w:spacing w:before="0" w:beforeAutospacing="0" w:after="0" w:afterAutospacing="0"/>
      </w:pPr>
      <w:r>
        <w:rPr>
          <w:b/>
          <w:bCs/>
        </w:rPr>
        <w:t>1</w:t>
      </w:r>
      <w:r w:rsidR="00BE4DF1" w:rsidRPr="008E208E">
        <w:rPr>
          <w:b/>
          <w:bCs/>
        </w:rPr>
        <w:t>. Доходы</w:t>
      </w:r>
      <w:r w:rsidR="008D6E9A">
        <w:rPr>
          <w:b/>
          <w:bCs/>
        </w:rPr>
        <w:t xml:space="preserve">                                                                                                                                                             </w:t>
      </w:r>
      <w:r w:rsidR="00806728">
        <w:rPr>
          <w:b/>
          <w:bCs/>
        </w:rPr>
        <w:t xml:space="preserve">                                </w:t>
      </w:r>
      <w:r w:rsidR="00090BC8">
        <w:rPr>
          <w:b/>
          <w:bCs/>
        </w:rPr>
        <w:t xml:space="preserve"> повышение на уровень инфляции </w:t>
      </w:r>
      <w:r w:rsidR="00B62687">
        <w:rPr>
          <w:b/>
          <w:bCs/>
        </w:rPr>
        <w:t>10,0</w:t>
      </w:r>
      <w:r w:rsidR="008D6E9A">
        <w:rPr>
          <w:b/>
          <w:bCs/>
        </w:rPr>
        <w:t>%</w:t>
      </w:r>
    </w:p>
    <w:p w14:paraId="16C9D5CF" w14:textId="6DBC0DA8" w:rsidR="00BE4DF1" w:rsidRPr="008E208E" w:rsidRDefault="00BE4DF1" w:rsidP="00A82F7B">
      <w:pPr>
        <w:pStyle w:val="a3"/>
        <w:tabs>
          <w:tab w:val="left" w:pos="4950"/>
        </w:tabs>
        <w:spacing w:before="0" w:beforeAutospacing="0" w:after="0" w:afterAutospacing="0"/>
      </w:pPr>
      <w:r w:rsidRPr="008E208E">
        <w:t> </w:t>
      </w:r>
      <w:r w:rsidR="00A82F7B">
        <w:t>Для начислений и расчетов с населением до отчетно</w:t>
      </w:r>
      <w:r w:rsidR="00672E3C">
        <w:t>го</w:t>
      </w:r>
      <w:r w:rsidR="00A82F7B">
        <w:t xml:space="preserve"> собрания </w:t>
      </w:r>
      <w:r w:rsidR="00806728">
        <w:t>с 01.01.2024г.</w:t>
      </w:r>
    </w:p>
    <w:tbl>
      <w:tblPr>
        <w:tblW w:w="5005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12"/>
        <w:gridCol w:w="6910"/>
        <w:gridCol w:w="2409"/>
        <w:gridCol w:w="2408"/>
        <w:gridCol w:w="2401"/>
      </w:tblGrid>
      <w:tr w:rsidR="00756BA3" w:rsidRPr="0023152D" w14:paraId="79A914ED" w14:textId="77777777" w:rsidTr="00576CBE">
        <w:trPr>
          <w:trHeight w:val="148"/>
        </w:trPr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1C1374" w14:textId="77777777" w:rsidR="00C87352" w:rsidRPr="0023152D" w:rsidRDefault="00C87352" w:rsidP="00BE4DF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bookmarkStart w:id="0" w:name="dfas2tqho7"/>
            <w:bookmarkEnd w:id="0"/>
            <w:r w:rsidRPr="0023152D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233E41" w14:textId="77777777" w:rsidR="00C87352" w:rsidRPr="00576CBE" w:rsidRDefault="00C87352" w:rsidP="00BE4DF1">
            <w:pPr>
              <w:spacing w:before="0" w:beforeAutospacing="0" w:after="0" w:afterAutospacing="0"/>
              <w:jc w:val="center"/>
              <w:rPr>
                <w:szCs w:val="20"/>
              </w:rPr>
            </w:pPr>
            <w:r w:rsidRPr="00576CBE">
              <w:rPr>
                <w:b/>
                <w:bCs/>
                <w:szCs w:val="20"/>
              </w:rPr>
              <w:t>Статьи доходов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819C9" w14:textId="77777777" w:rsidR="00C87352" w:rsidRPr="0023152D" w:rsidRDefault="0009051E" w:rsidP="00576CBE">
            <w:pPr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 на</w:t>
            </w:r>
            <w:r w:rsidR="00C87352">
              <w:rPr>
                <w:b/>
                <w:bCs/>
                <w:sz w:val="20"/>
                <w:szCs w:val="20"/>
              </w:rPr>
              <w:t xml:space="preserve"> месяц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1E326" w14:textId="77777777" w:rsidR="00C87352" w:rsidRPr="0023152D" w:rsidRDefault="0009051E" w:rsidP="00576CBE">
            <w:pPr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 на г</w:t>
            </w:r>
            <w:r w:rsidR="00C87352">
              <w:rPr>
                <w:b/>
                <w:bCs/>
                <w:sz w:val="20"/>
                <w:szCs w:val="20"/>
              </w:rPr>
              <w:t>од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40C4E" w14:textId="77777777" w:rsidR="00C87352" w:rsidRPr="0023152D" w:rsidRDefault="00FB611C" w:rsidP="00576CBE">
            <w:pPr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Справочно с 1 кв.м., руб.коп.</w:t>
            </w:r>
          </w:p>
        </w:tc>
      </w:tr>
      <w:tr w:rsidR="00756BA3" w:rsidRPr="0023152D" w14:paraId="25410C97" w14:textId="77777777" w:rsidTr="004B74DC">
        <w:trPr>
          <w:trHeight w:val="1473"/>
        </w:trPr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94CD65" w14:textId="77777777" w:rsidR="00C87352" w:rsidRPr="0023152D" w:rsidRDefault="00C87352" w:rsidP="008B7C62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bookmarkStart w:id="1" w:name="dfasmm0y52"/>
            <w:bookmarkEnd w:id="1"/>
            <w:r w:rsidRPr="0023152D">
              <w:rPr>
                <w:sz w:val="20"/>
                <w:szCs w:val="20"/>
              </w:rPr>
              <w:t>1</w:t>
            </w:r>
          </w:p>
        </w:tc>
        <w:tc>
          <w:tcPr>
            <w:tcW w:w="2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987AEC" w14:textId="77777777" w:rsidR="0024238A" w:rsidRDefault="005B4F5E" w:rsidP="0024238A">
            <w:pPr>
              <w:pStyle w:val="a3"/>
              <w:spacing w:before="0" w:beforeAutospacing="0" w:after="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Содержание жилья (содержание общего имущества (ОИ), текущий </w:t>
            </w:r>
          </w:p>
          <w:p w14:paraId="75B0AAC4" w14:textId="77777777" w:rsidR="0024238A" w:rsidRPr="0024238A" w:rsidRDefault="0024238A" w:rsidP="0024238A">
            <w:pPr>
              <w:pStyle w:val="a3"/>
              <w:spacing w:before="0" w:beforeAutospacing="0" w:after="0" w:afterAutospacing="0"/>
              <w:jc w:val="center"/>
              <w:rPr>
                <w:rStyle w:val="fill"/>
                <w:bCs/>
                <w:iCs/>
                <w:color w:val="auto"/>
              </w:rPr>
            </w:pPr>
            <w:r>
              <w:rPr>
                <w:szCs w:val="20"/>
              </w:rPr>
              <w:t>ремонт, управление  (</w:t>
            </w:r>
            <w:r>
              <w:rPr>
                <w:rStyle w:val="fill"/>
                <w:bCs/>
                <w:iCs/>
                <w:color w:val="auto"/>
              </w:rPr>
              <w:t>п</w:t>
            </w:r>
            <w:r w:rsidRPr="0024238A">
              <w:rPr>
                <w:rStyle w:val="fill"/>
                <w:bCs/>
                <w:iCs/>
                <w:color w:val="auto"/>
              </w:rPr>
              <w:t>лощадь жилых и не жилых помещений, участвующих в расчете сметы -7814,8 кв.м.</w:t>
            </w:r>
            <w:r>
              <w:rPr>
                <w:rStyle w:val="fill"/>
                <w:bCs/>
                <w:iCs/>
                <w:color w:val="auto"/>
              </w:rPr>
              <w:t>)</w:t>
            </w:r>
          </w:p>
          <w:p w14:paraId="159404F0" w14:textId="77777777" w:rsidR="00C87352" w:rsidRPr="00576CBE" w:rsidRDefault="00C87352" w:rsidP="004D22F7">
            <w:pPr>
              <w:spacing w:before="0" w:beforeAutospacing="0" w:after="0" w:afterAutospacing="0"/>
              <w:jc w:val="center"/>
              <w:rPr>
                <w:szCs w:val="20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E15AB" w14:textId="3955CBFD" w:rsidR="00C87352" w:rsidRPr="00FB611C" w:rsidRDefault="00B62687" w:rsidP="00576C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21315,14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240F2" w14:textId="0B144AEE" w:rsidR="00C87352" w:rsidRPr="00FB611C" w:rsidRDefault="00B62687" w:rsidP="00576C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655781,63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27F78" w14:textId="6F83DD63" w:rsidR="00C87352" w:rsidRPr="004D22F7" w:rsidRDefault="00B62687" w:rsidP="00576CBE">
            <w:pPr>
              <w:spacing w:before="0" w:beforeAutospacing="0" w:after="0" w:afterAutospacing="0"/>
              <w:jc w:val="center"/>
              <w:rPr>
                <w:rStyle w:val="fill"/>
                <w:b/>
                <w:bCs/>
                <w:iCs/>
                <w:color w:val="auto"/>
                <w:sz w:val="20"/>
                <w:szCs w:val="20"/>
              </w:rPr>
            </w:pPr>
            <w:r>
              <w:rPr>
                <w:rStyle w:val="fill"/>
                <w:b/>
                <w:bCs/>
                <w:iCs/>
                <w:color w:val="auto"/>
                <w:sz w:val="20"/>
                <w:szCs w:val="20"/>
              </w:rPr>
              <w:t>28,32</w:t>
            </w:r>
          </w:p>
        </w:tc>
      </w:tr>
      <w:tr w:rsidR="00756BA3" w:rsidRPr="0023152D" w14:paraId="21E26739" w14:textId="77777777" w:rsidTr="0024238A">
        <w:trPr>
          <w:trHeight w:val="2829"/>
        </w:trPr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8CC935" w14:textId="77777777" w:rsidR="00C87352" w:rsidRPr="0023152D" w:rsidRDefault="00C87352" w:rsidP="008B7C62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bookmarkStart w:id="2" w:name="dfasvfyz74"/>
            <w:bookmarkStart w:id="3" w:name="dfassrgn1o"/>
            <w:bookmarkEnd w:id="2"/>
            <w:bookmarkEnd w:id="3"/>
            <w:r w:rsidRPr="0023152D">
              <w:rPr>
                <w:sz w:val="20"/>
                <w:szCs w:val="20"/>
              </w:rPr>
              <w:t>2</w:t>
            </w:r>
          </w:p>
        </w:tc>
        <w:tc>
          <w:tcPr>
            <w:tcW w:w="2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0FD39D" w14:textId="77777777" w:rsidR="00C87352" w:rsidRPr="00576CBE" w:rsidRDefault="005B4F5E" w:rsidP="008B7C62">
            <w:pPr>
              <w:spacing w:before="0" w:beforeAutospacing="0" w:after="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Коммунальные ресурсы</w:t>
            </w:r>
            <w:r w:rsidR="0024238A">
              <w:rPr>
                <w:szCs w:val="20"/>
              </w:rPr>
              <w:t xml:space="preserve"> на ОДН</w:t>
            </w:r>
          </w:p>
          <w:p w14:paraId="41361450" w14:textId="77777777" w:rsidR="004B66B7" w:rsidRPr="00576CBE" w:rsidRDefault="004B66B7" w:rsidP="008B7C62">
            <w:pPr>
              <w:spacing w:before="0" w:beforeAutospacing="0" w:after="0" w:afterAutospacing="0"/>
              <w:jc w:val="center"/>
              <w:rPr>
                <w:szCs w:val="20"/>
              </w:rPr>
            </w:pPr>
            <w:r w:rsidRPr="00576CBE">
              <w:rPr>
                <w:szCs w:val="20"/>
              </w:rPr>
              <w:t>(ФЗ от 29.06.2015г. № 176ФЗ)</w:t>
            </w:r>
            <w:r w:rsidR="00432309">
              <w:rPr>
                <w:szCs w:val="20"/>
              </w:rPr>
              <w:t xml:space="preserve"> </w:t>
            </w:r>
          </w:p>
          <w:p w14:paraId="52B618A7" w14:textId="77777777" w:rsidR="0009051E" w:rsidRPr="00576CBE" w:rsidRDefault="004B66B7" w:rsidP="008B7C62">
            <w:pPr>
              <w:spacing w:before="0" w:beforeAutospacing="0" w:after="0" w:afterAutospacing="0"/>
              <w:jc w:val="center"/>
              <w:rPr>
                <w:szCs w:val="20"/>
              </w:rPr>
            </w:pPr>
            <w:r w:rsidRPr="00576CBE">
              <w:rPr>
                <w:szCs w:val="20"/>
              </w:rPr>
              <w:t xml:space="preserve">В т.ч </w:t>
            </w:r>
          </w:p>
          <w:p w14:paraId="2EDCA579" w14:textId="48E0F4F6" w:rsidR="0009051E" w:rsidRPr="00576CBE" w:rsidRDefault="004B74DC" w:rsidP="004B74DC">
            <w:p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 xml:space="preserve">        </w:t>
            </w:r>
            <w:r w:rsidR="005B4F5E">
              <w:rPr>
                <w:szCs w:val="20"/>
              </w:rPr>
              <w:t xml:space="preserve">   -</w:t>
            </w:r>
            <w:r w:rsidR="00090BC8">
              <w:rPr>
                <w:szCs w:val="20"/>
              </w:rPr>
              <w:t xml:space="preserve">  </w:t>
            </w:r>
            <w:r w:rsidR="005B4F5E">
              <w:rPr>
                <w:szCs w:val="20"/>
              </w:rPr>
              <w:t>Содержание жилья   (ХВС)</w:t>
            </w:r>
            <w:r w:rsidR="004B489C">
              <w:rPr>
                <w:szCs w:val="20"/>
              </w:rPr>
              <w:t xml:space="preserve">        </w:t>
            </w:r>
            <w:r w:rsidR="0021424E">
              <w:rPr>
                <w:szCs w:val="20"/>
              </w:rPr>
              <w:t xml:space="preserve">             </w:t>
            </w:r>
            <w:r w:rsidR="004B489C">
              <w:rPr>
                <w:szCs w:val="20"/>
              </w:rPr>
              <w:t xml:space="preserve"> </w:t>
            </w:r>
            <w:r w:rsidR="001F1F69" w:rsidRPr="00576CBE">
              <w:rPr>
                <w:szCs w:val="20"/>
              </w:rPr>
              <w:t>(</w:t>
            </w:r>
            <w:r w:rsidR="00363963">
              <w:rPr>
                <w:szCs w:val="20"/>
              </w:rPr>
              <w:t>1,</w:t>
            </w:r>
            <w:r w:rsidR="00B62687">
              <w:rPr>
                <w:szCs w:val="20"/>
              </w:rPr>
              <w:t>94 руб</w:t>
            </w:r>
            <w:r w:rsidR="00090BC8">
              <w:rPr>
                <w:szCs w:val="20"/>
              </w:rPr>
              <w:t xml:space="preserve"> </w:t>
            </w:r>
            <w:r w:rsidR="0009051E" w:rsidRPr="00576CBE">
              <w:rPr>
                <w:szCs w:val="20"/>
              </w:rPr>
              <w:t>/1 кв.м.)</w:t>
            </w:r>
          </w:p>
          <w:p w14:paraId="61C4CE86" w14:textId="77777777" w:rsidR="0009051E" w:rsidRPr="00576CBE" w:rsidRDefault="0009051E" w:rsidP="008B7C62">
            <w:pPr>
              <w:spacing w:before="0" w:beforeAutospacing="0" w:after="0" w:afterAutospacing="0"/>
              <w:jc w:val="center"/>
              <w:rPr>
                <w:szCs w:val="20"/>
              </w:rPr>
            </w:pPr>
          </w:p>
          <w:p w14:paraId="5633D407" w14:textId="1DC2556C" w:rsidR="004B66B7" w:rsidRPr="00576CBE" w:rsidRDefault="004B489C" w:rsidP="005B4F5E">
            <w:p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 xml:space="preserve">           </w:t>
            </w:r>
            <w:r w:rsidR="0009051E" w:rsidRPr="00576CBE">
              <w:rPr>
                <w:szCs w:val="20"/>
              </w:rPr>
              <w:t xml:space="preserve">- </w:t>
            </w:r>
            <w:r w:rsidR="00090BC8">
              <w:rPr>
                <w:szCs w:val="20"/>
              </w:rPr>
              <w:t xml:space="preserve"> </w:t>
            </w:r>
            <w:r w:rsidR="005B4F5E">
              <w:rPr>
                <w:szCs w:val="20"/>
              </w:rPr>
              <w:t xml:space="preserve">Содержание жилья    (ОСВ)              </w:t>
            </w:r>
            <w:r>
              <w:rPr>
                <w:szCs w:val="20"/>
              </w:rPr>
              <w:t xml:space="preserve">  </w:t>
            </w:r>
            <w:r w:rsidR="00F21959">
              <w:rPr>
                <w:szCs w:val="20"/>
              </w:rPr>
              <w:t xml:space="preserve"> </w:t>
            </w:r>
            <w:r w:rsidR="00B62687">
              <w:rPr>
                <w:szCs w:val="20"/>
              </w:rPr>
              <w:t xml:space="preserve">  </w:t>
            </w:r>
            <w:r>
              <w:rPr>
                <w:szCs w:val="20"/>
              </w:rPr>
              <w:t xml:space="preserve"> </w:t>
            </w:r>
            <w:r w:rsidR="0021424E">
              <w:rPr>
                <w:szCs w:val="20"/>
              </w:rPr>
              <w:t xml:space="preserve"> </w:t>
            </w:r>
            <w:r w:rsidR="00B62687">
              <w:rPr>
                <w:szCs w:val="20"/>
              </w:rPr>
              <w:t>(</w:t>
            </w:r>
            <w:r w:rsidR="0021424E">
              <w:rPr>
                <w:szCs w:val="20"/>
              </w:rPr>
              <w:t xml:space="preserve"> </w:t>
            </w:r>
            <w:r w:rsidR="00B62687">
              <w:rPr>
                <w:szCs w:val="20"/>
              </w:rPr>
              <w:t xml:space="preserve">0,94 </w:t>
            </w:r>
            <w:r w:rsidR="0009051E" w:rsidRPr="00576CBE">
              <w:rPr>
                <w:szCs w:val="20"/>
              </w:rPr>
              <w:t xml:space="preserve"> руб/1кв.м.)</w:t>
            </w:r>
          </w:p>
          <w:p w14:paraId="1D59F938" w14:textId="77777777" w:rsidR="0009051E" w:rsidRPr="00576CBE" w:rsidRDefault="0009051E" w:rsidP="0009051E">
            <w:pPr>
              <w:spacing w:before="0" w:beforeAutospacing="0" w:after="0" w:afterAutospacing="0"/>
              <w:jc w:val="center"/>
              <w:rPr>
                <w:szCs w:val="20"/>
              </w:rPr>
            </w:pPr>
          </w:p>
          <w:p w14:paraId="1FBAA9AB" w14:textId="2FC6604E" w:rsidR="004B66B7" w:rsidRPr="00576CBE" w:rsidRDefault="004B489C" w:rsidP="00432309">
            <w:p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 xml:space="preserve">           </w:t>
            </w:r>
            <w:r w:rsidR="0009051E" w:rsidRPr="00576CBE">
              <w:rPr>
                <w:szCs w:val="20"/>
              </w:rPr>
              <w:t xml:space="preserve">- </w:t>
            </w:r>
            <w:r w:rsidR="005B4F5E">
              <w:rPr>
                <w:szCs w:val="20"/>
              </w:rPr>
              <w:t xml:space="preserve"> Содержание жилья   (Э/Э)     </w:t>
            </w:r>
            <w:r>
              <w:rPr>
                <w:szCs w:val="20"/>
              </w:rPr>
              <w:t xml:space="preserve">            </w:t>
            </w:r>
            <w:r w:rsidR="0021424E">
              <w:rPr>
                <w:szCs w:val="20"/>
              </w:rPr>
              <w:t xml:space="preserve">  </w:t>
            </w:r>
            <w:r w:rsidR="00090BC8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 w:rsidR="00432309">
              <w:rPr>
                <w:szCs w:val="20"/>
              </w:rPr>
              <w:t xml:space="preserve">  </w:t>
            </w:r>
            <w:r w:rsidR="00090BC8">
              <w:rPr>
                <w:szCs w:val="20"/>
              </w:rPr>
              <w:t>(</w:t>
            </w:r>
            <w:r>
              <w:rPr>
                <w:szCs w:val="20"/>
              </w:rPr>
              <w:t xml:space="preserve"> </w:t>
            </w:r>
            <w:r w:rsidR="00432309">
              <w:rPr>
                <w:szCs w:val="20"/>
              </w:rPr>
              <w:t>2,</w:t>
            </w:r>
            <w:r w:rsidR="00B62687">
              <w:rPr>
                <w:szCs w:val="20"/>
              </w:rPr>
              <w:t>20</w:t>
            </w:r>
            <w:r w:rsidR="00F21959">
              <w:rPr>
                <w:szCs w:val="20"/>
              </w:rPr>
              <w:t xml:space="preserve"> </w:t>
            </w:r>
            <w:r w:rsidR="0009051E" w:rsidRPr="00576CBE">
              <w:rPr>
                <w:szCs w:val="20"/>
              </w:rPr>
              <w:t>руб/1кв.м)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BD42B" w14:textId="49723137" w:rsidR="00432309" w:rsidRPr="00500F15" w:rsidRDefault="00500F15" w:rsidP="00576CB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00F15">
              <w:rPr>
                <w:b/>
                <w:sz w:val="20"/>
                <w:szCs w:val="20"/>
                <w:u w:val="single"/>
              </w:rPr>
              <w:t>39699,18</w:t>
            </w:r>
          </w:p>
          <w:p w14:paraId="7BD767A9" w14:textId="5BD9BF30" w:rsidR="0009051E" w:rsidRPr="006772D4" w:rsidRDefault="00500F15" w:rsidP="00576C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15160,71</w:t>
            </w:r>
          </w:p>
          <w:p w14:paraId="11B0A9C5" w14:textId="7A8B03E8" w:rsidR="00F21959" w:rsidRPr="006772D4" w:rsidRDefault="00500F15" w:rsidP="00576C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7345,91</w:t>
            </w:r>
          </w:p>
          <w:p w14:paraId="416DA948" w14:textId="0FEFD2CC" w:rsidR="00F21959" w:rsidRPr="006772D4" w:rsidRDefault="00500F15" w:rsidP="00576C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17192,56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40A45" w14:textId="77777777" w:rsidR="004B74DC" w:rsidRPr="006772D4" w:rsidRDefault="004B74DC" w:rsidP="006659D5">
            <w:pPr>
              <w:rPr>
                <w:b/>
                <w:sz w:val="20"/>
                <w:szCs w:val="20"/>
              </w:rPr>
            </w:pPr>
          </w:p>
          <w:p w14:paraId="610ACE1C" w14:textId="3D2D52AA" w:rsidR="004B74DC" w:rsidRPr="00500F15" w:rsidRDefault="00DE4E78" w:rsidP="006659D5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          </w:t>
            </w:r>
            <w:r w:rsidR="00626B88">
              <w:rPr>
                <w:b/>
                <w:sz w:val="20"/>
                <w:szCs w:val="20"/>
              </w:rPr>
              <w:t xml:space="preserve"> </w:t>
            </w:r>
            <w:r w:rsidR="00500F15" w:rsidRPr="00500F15">
              <w:rPr>
                <w:b/>
                <w:sz w:val="20"/>
                <w:szCs w:val="20"/>
                <w:u w:val="single"/>
              </w:rPr>
              <w:t>476390,</w:t>
            </w:r>
            <w:r w:rsidR="00F96B57">
              <w:rPr>
                <w:b/>
                <w:sz w:val="20"/>
                <w:szCs w:val="20"/>
                <w:u w:val="single"/>
              </w:rPr>
              <w:t>16</w:t>
            </w:r>
          </w:p>
          <w:p w14:paraId="7691E83A" w14:textId="560276EC" w:rsidR="00606E60" w:rsidRPr="006772D4" w:rsidRDefault="00500F15" w:rsidP="0066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181928,5</w:t>
            </w:r>
            <w:r w:rsidR="00F96B57">
              <w:rPr>
                <w:b/>
                <w:sz w:val="20"/>
                <w:szCs w:val="20"/>
              </w:rPr>
              <w:t>2</w:t>
            </w:r>
          </w:p>
          <w:p w14:paraId="5686F407" w14:textId="384655A7" w:rsidR="004B74DC" w:rsidRPr="006772D4" w:rsidRDefault="00500F15" w:rsidP="0066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88150,9</w:t>
            </w:r>
            <w:r w:rsidR="00F96B57">
              <w:rPr>
                <w:b/>
                <w:sz w:val="20"/>
                <w:szCs w:val="20"/>
              </w:rPr>
              <w:t>2</w:t>
            </w:r>
          </w:p>
          <w:p w14:paraId="124C8D3B" w14:textId="3A33E201" w:rsidR="004B74DC" w:rsidRPr="006772D4" w:rsidRDefault="00DE4E78" w:rsidP="0066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  <w:r w:rsidR="00432309">
              <w:rPr>
                <w:b/>
                <w:sz w:val="20"/>
                <w:szCs w:val="20"/>
              </w:rPr>
              <w:t xml:space="preserve">  </w:t>
            </w:r>
            <w:r w:rsidR="00500F15">
              <w:rPr>
                <w:b/>
                <w:sz w:val="20"/>
                <w:szCs w:val="20"/>
              </w:rPr>
              <w:t>206310,72</w:t>
            </w:r>
          </w:p>
          <w:p w14:paraId="1DD2DE5D" w14:textId="77777777" w:rsidR="00F21959" w:rsidRPr="006772D4" w:rsidRDefault="00F21959" w:rsidP="004B74DC">
            <w:pPr>
              <w:rPr>
                <w:b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945AA" w14:textId="573A79A7" w:rsidR="00C87352" w:rsidRPr="006772D4" w:rsidRDefault="00B62687" w:rsidP="00576CBE">
            <w:pPr>
              <w:spacing w:before="0" w:beforeAutospacing="0" w:after="0" w:afterAutospacing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5,08</w:t>
            </w:r>
          </w:p>
        </w:tc>
      </w:tr>
      <w:tr w:rsidR="00756BA3" w:rsidRPr="0023152D" w14:paraId="6FFE7098" w14:textId="77777777" w:rsidTr="00576CBE">
        <w:trPr>
          <w:trHeight w:val="139"/>
        </w:trPr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EAEBB" w14:textId="77777777" w:rsidR="00FD62F5" w:rsidRPr="0023152D" w:rsidRDefault="00FD62F5" w:rsidP="008B7C62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1F82D" w14:textId="77777777" w:rsidR="00FD62F5" w:rsidRDefault="00FD62F5" w:rsidP="008B7C62">
            <w:pPr>
              <w:spacing w:before="0" w:beforeAutospacing="0" w:after="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Итого план доходов от собственников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AB1AF" w14:textId="4E7D212E" w:rsidR="00FD62F5" w:rsidRPr="00FD62F5" w:rsidRDefault="00500F15" w:rsidP="00576CBE">
            <w:pPr>
              <w:spacing w:before="0" w:beforeAutospacing="0" w:after="0" w:afterAutospacing="0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b/>
                <w:color w:val="262626" w:themeColor="text1" w:themeTint="D9"/>
                <w:sz w:val="20"/>
                <w:szCs w:val="20"/>
              </w:rPr>
              <w:t>261014,32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F7087" w14:textId="4AF1406A" w:rsidR="00FD62F5" w:rsidRPr="00FD62F5" w:rsidRDefault="00500F15" w:rsidP="00576CBE">
            <w:pPr>
              <w:spacing w:before="0" w:beforeAutospacing="0" w:after="0" w:afterAutospacing="0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b/>
                <w:color w:val="262626" w:themeColor="text1" w:themeTint="D9"/>
                <w:sz w:val="20"/>
                <w:szCs w:val="20"/>
              </w:rPr>
              <w:t>3132171,</w:t>
            </w:r>
            <w:r w:rsidR="00F96B57">
              <w:rPr>
                <w:b/>
                <w:color w:val="262626" w:themeColor="text1" w:themeTint="D9"/>
                <w:sz w:val="20"/>
                <w:szCs w:val="20"/>
              </w:rPr>
              <w:t>79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C9861" w14:textId="0707C019" w:rsidR="00FD62F5" w:rsidRPr="0021424E" w:rsidRDefault="00B62687" w:rsidP="00576CBE">
            <w:pPr>
              <w:spacing w:before="0" w:beforeAutospacing="0" w:after="0" w:afterAutospacing="0"/>
              <w:jc w:val="center"/>
              <w:rPr>
                <w:b/>
                <w:color w:val="262626" w:themeColor="text1" w:themeTint="D9"/>
                <w:sz w:val="20"/>
                <w:szCs w:val="20"/>
                <w:u w:val="single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u w:val="single"/>
              </w:rPr>
              <w:t>33,40</w:t>
            </w:r>
          </w:p>
        </w:tc>
      </w:tr>
      <w:tr w:rsidR="00756BA3" w:rsidRPr="0023152D" w14:paraId="3371DB07" w14:textId="77777777" w:rsidTr="00576CBE">
        <w:trPr>
          <w:trHeight w:val="139"/>
        </w:trPr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257A8" w14:textId="77777777" w:rsidR="00FD62F5" w:rsidRPr="0023152D" w:rsidRDefault="00FD62F5" w:rsidP="008B7C62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972D1" w14:textId="77777777" w:rsidR="00FD62F5" w:rsidRDefault="00FD62F5" w:rsidP="00FD62F5">
            <w:pPr>
              <w:spacing w:before="0" w:beforeAutospacing="0" w:after="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Доходы от аренды / предоставление в пользование ОИ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68AE7" w14:textId="77777777" w:rsidR="00FD62F5" w:rsidRPr="00C1590B" w:rsidRDefault="00684C11" w:rsidP="00576CBE">
            <w:pPr>
              <w:spacing w:before="0" w:beforeAutospacing="0" w:after="0" w:afterAutospacing="0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39900,00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B84A2" w14:textId="77777777" w:rsidR="00FD62F5" w:rsidRPr="00C1590B" w:rsidRDefault="00684C11" w:rsidP="00576CBE">
            <w:pPr>
              <w:spacing w:before="0" w:beforeAutospacing="0" w:after="0" w:afterAutospacing="0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478800,00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BDD9F" w14:textId="77777777" w:rsidR="00FD62F5" w:rsidRPr="00DE4E78" w:rsidRDefault="00684C11" w:rsidP="00576CBE">
            <w:pPr>
              <w:spacing w:before="0" w:beforeAutospacing="0" w:after="0" w:afterAutospacing="0"/>
              <w:jc w:val="center"/>
              <w:rPr>
                <w:b/>
                <w:sz w:val="20"/>
                <w:szCs w:val="20"/>
                <w:u w:val="single"/>
              </w:rPr>
            </w:pPr>
            <w:r w:rsidRPr="00DE4E78">
              <w:rPr>
                <w:b/>
                <w:sz w:val="20"/>
                <w:szCs w:val="20"/>
                <w:u w:val="single"/>
              </w:rPr>
              <w:t>5,1</w:t>
            </w:r>
            <w:r w:rsidR="002114DB" w:rsidRPr="00DE4E78">
              <w:rPr>
                <w:b/>
                <w:sz w:val="20"/>
                <w:szCs w:val="20"/>
                <w:u w:val="single"/>
              </w:rPr>
              <w:t>1</w:t>
            </w:r>
          </w:p>
        </w:tc>
      </w:tr>
      <w:tr w:rsidR="00756BA3" w:rsidRPr="0023152D" w14:paraId="327F0472" w14:textId="77777777" w:rsidTr="00576CBE">
        <w:trPr>
          <w:trHeight w:val="158"/>
        </w:trPr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EC7336" w14:textId="77777777" w:rsidR="00C87352" w:rsidRPr="0023152D" w:rsidRDefault="004B66B7" w:rsidP="008B7C62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bookmarkStart w:id="4" w:name="dfasgavg09"/>
            <w:bookmarkEnd w:id="4"/>
            <w:r>
              <w:rPr>
                <w:sz w:val="20"/>
                <w:szCs w:val="20"/>
              </w:rPr>
              <w:t>3</w:t>
            </w:r>
          </w:p>
        </w:tc>
        <w:tc>
          <w:tcPr>
            <w:tcW w:w="2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0CA606" w14:textId="77777777" w:rsidR="00C87352" w:rsidRPr="00576CBE" w:rsidRDefault="004B66B7" w:rsidP="00432309">
            <w:pPr>
              <w:spacing w:before="0" w:beforeAutospacing="0" w:after="0" w:afterAutospacing="0"/>
              <w:jc w:val="center"/>
              <w:rPr>
                <w:szCs w:val="20"/>
              </w:rPr>
            </w:pPr>
            <w:r w:rsidRPr="00576CBE">
              <w:rPr>
                <w:szCs w:val="20"/>
              </w:rPr>
              <w:t>ООО Т2 Мобайл</w:t>
            </w:r>
            <w:r w:rsidR="0021424E">
              <w:rPr>
                <w:szCs w:val="20"/>
              </w:rPr>
              <w:t xml:space="preserve"> (</w:t>
            </w:r>
            <w:r w:rsidR="00432309">
              <w:rPr>
                <w:szCs w:val="20"/>
              </w:rPr>
              <w:t>11000х12</w:t>
            </w:r>
            <w:r w:rsidR="0021424E">
              <w:rPr>
                <w:szCs w:val="20"/>
              </w:rPr>
              <w:t>)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A11FE" w14:textId="77777777" w:rsidR="00C87352" w:rsidRPr="00FB611C" w:rsidRDefault="00432309" w:rsidP="0057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11000,00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100A3" w14:textId="77777777" w:rsidR="00C87352" w:rsidRPr="00FB611C" w:rsidRDefault="00432309" w:rsidP="0057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132000,00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22C01" w14:textId="77777777" w:rsidR="00C87352" w:rsidRPr="0023152D" w:rsidRDefault="00C87352" w:rsidP="00576CBE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756BA3" w:rsidRPr="0023152D" w14:paraId="21127A51" w14:textId="77777777" w:rsidTr="00576CBE">
        <w:trPr>
          <w:trHeight w:val="148"/>
        </w:trPr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DA5A56" w14:textId="77777777" w:rsidR="00C87352" w:rsidRPr="0023152D" w:rsidRDefault="004B66B7" w:rsidP="008B7C62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C875AD" w14:textId="77777777" w:rsidR="00C87352" w:rsidRPr="00576CBE" w:rsidRDefault="00C87352" w:rsidP="008B7C62">
            <w:pPr>
              <w:spacing w:before="0" w:beforeAutospacing="0" w:after="0" w:afterAutospacing="0"/>
              <w:jc w:val="center"/>
              <w:rPr>
                <w:szCs w:val="20"/>
              </w:rPr>
            </w:pPr>
            <w:r w:rsidRPr="00576CBE">
              <w:rPr>
                <w:szCs w:val="20"/>
              </w:rPr>
              <w:t>ПАО «Мегафон»</w:t>
            </w:r>
            <w:r w:rsidR="0021424E">
              <w:rPr>
                <w:szCs w:val="20"/>
              </w:rPr>
              <w:t xml:space="preserve"> (28000х12)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73EEC" w14:textId="77777777" w:rsidR="00C87352" w:rsidRPr="0023152D" w:rsidRDefault="004B66B7" w:rsidP="00576CBE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28000,00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5ABBD" w14:textId="77777777" w:rsidR="00C87352" w:rsidRPr="0023152D" w:rsidRDefault="004B66B7" w:rsidP="00576CBE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336000,00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A60DB" w14:textId="77777777" w:rsidR="00C87352" w:rsidRPr="0023152D" w:rsidRDefault="00C87352" w:rsidP="00576CBE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756BA3" w:rsidRPr="0023152D" w14:paraId="0D6861FE" w14:textId="77777777" w:rsidTr="00576CBE">
        <w:trPr>
          <w:trHeight w:val="158"/>
        </w:trPr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EB3736" w14:textId="77777777" w:rsidR="00C87352" w:rsidRPr="0023152D" w:rsidRDefault="004B66B7" w:rsidP="008B7C62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B1FEE3" w14:textId="77777777" w:rsidR="00C87352" w:rsidRPr="00576CBE" w:rsidRDefault="00C87352" w:rsidP="00B01A9A">
            <w:pPr>
              <w:spacing w:before="0" w:beforeAutospacing="0" w:after="0" w:afterAutospacing="0"/>
              <w:jc w:val="center"/>
              <w:rPr>
                <w:szCs w:val="20"/>
              </w:rPr>
            </w:pPr>
            <w:r w:rsidRPr="00576CBE">
              <w:rPr>
                <w:szCs w:val="20"/>
              </w:rPr>
              <w:t>ПАО «Ростелеком»</w:t>
            </w:r>
            <w:r w:rsidR="0021424E">
              <w:rPr>
                <w:szCs w:val="20"/>
              </w:rPr>
              <w:t xml:space="preserve"> (</w:t>
            </w:r>
            <w:r w:rsidR="00B01A9A">
              <w:rPr>
                <w:szCs w:val="20"/>
              </w:rPr>
              <w:t>2700</w:t>
            </w:r>
            <w:r w:rsidR="0021424E">
              <w:rPr>
                <w:szCs w:val="20"/>
              </w:rPr>
              <w:t xml:space="preserve"> х 4)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C365D" w14:textId="77777777" w:rsidR="00C87352" w:rsidRPr="0009051E" w:rsidRDefault="00576DB1" w:rsidP="0057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E56D7" w14:textId="77777777" w:rsidR="00C87352" w:rsidRPr="0009051E" w:rsidRDefault="00576DB1" w:rsidP="0057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10800,00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653C4" w14:textId="77777777" w:rsidR="00C87352" w:rsidRPr="0023152D" w:rsidRDefault="00C87352" w:rsidP="00576CBE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756BA3" w:rsidRPr="0023152D" w14:paraId="6472976D" w14:textId="77777777" w:rsidTr="00576CBE">
        <w:trPr>
          <w:trHeight w:val="167"/>
        </w:trPr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84144D" w14:textId="77777777" w:rsidR="00C87352" w:rsidRPr="0023152D" w:rsidRDefault="004B66B7" w:rsidP="008B7C62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bookmarkStart w:id="5" w:name="dfasulzdr5"/>
            <w:bookmarkEnd w:id="5"/>
            <w:r>
              <w:rPr>
                <w:sz w:val="20"/>
                <w:szCs w:val="20"/>
              </w:rPr>
              <w:t>6</w:t>
            </w:r>
          </w:p>
        </w:tc>
        <w:tc>
          <w:tcPr>
            <w:tcW w:w="2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0BD5AA" w14:textId="5C98C3BE" w:rsidR="00C87352" w:rsidRPr="00576CBE" w:rsidRDefault="008D6E9A" w:rsidP="008B7C62">
            <w:pPr>
              <w:spacing w:before="0" w:beforeAutospacing="0" w:after="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Переходящие остатки с 202</w:t>
            </w:r>
            <w:r w:rsidR="00B62687">
              <w:rPr>
                <w:szCs w:val="20"/>
              </w:rPr>
              <w:t>3</w:t>
            </w:r>
            <w:r w:rsidR="00F80032">
              <w:rPr>
                <w:szCs w:val="20"/>
              </w:rPr>
              <w:t xml:space="preserve"> </w:t>
            </w:r>
            <w:r w:rsidR="004B66B7" w:rsidRPr="00576CBE">
              <w:rPr>
                <w:szCs w:val="20"/>
              </w:rPr>
              <w:t xml:space="preserve">года, направляемые </w:t>
            </w:r>
            <w:r w:rsidR="00CE20CC">
              <w:rPr>
                <w:szCs w:val="20"/>
              </w:rPr>
              <w:t xml:space="preserve">на ведение уставной деятельности </w:t>
            </w:r>
            <w:r w:rsidR="00F80032">
              <w:rPr>
                <w:szCs w:val="20"/>
              </w:rPr>
              <w:t>согласно Устава и ЖК РФ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0D92A" w14:textId="717A1ABA" w:rsidR="00C87352" w:rsidRPr="00DE4E78" w:rsidRDefault="00B62687" w:rsidP="00DE4E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8678,13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7E438" w14:textId="0CD77EC8" w:rsidR="00C87352" w:rsidRPr="00DE4E78" w:rsidRDefault="00B62687" w:rsidP="00576C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104137,55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B0884" w14:textId="32561FC5" w:rsidR="00C87352" w:rsidRPr="00DE4E78" w:rsidRDefault="00B62687" w:rsidP="00576CBE">
            <w:pPr>
              <w:spacing w:before="0" w:beforeAutospacing="0" w:after="0" w:afterAutospacing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1,11</w:t>
            </w:r>
          </w:p>
        </w:tc>
      </w:tr>
      <w:tr w:rsidR="00756BA3" w:rsidRPr="0023152D" w14:paraId="42BBDCF6" w14:textId="77777777" w:rsidTr="00576CBE">
        <w:trPr>
          <w:trHeight w:val="167"/>
        </w:trPr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282AE2" w14:textId="77777777" w:rsidR="00095B5F" w:rsidRDefault="00095B5F" w:rsidP="008B7C62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01E45C" w14:textId="77777777" w:rsidR="00095B5F" w:rsidRDefault="00095B5F" w:rsidP="008B7C62">
            <w:pPr>
              <w:spacing w:before="0" w:beforeAutospacing="0" w:after="0" w:afterAutospacing="0"/>
              <w:jc w:val="center"/>
              <w:rPr>
                <w:szCs w:val="20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28978" w14:textId="77777777" w:rsidR="00095B5F" w:rsidRPr="00B01A9A" w:rsidRDefault="00095B5F" w:rsidP="00576CBE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097BD" w14:textId="77777777" w:rsidR="00095B5F" w:rsidRPr="00B26A41" w:rsidRDefault="00095B5F" w:rsidP="00576C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9EAA7" w14:textId="77777777" w:rsidR="00095B5F" w:rsidRPr="00547C9C" w:rsidRDefault="00095B5F" w:rsidP="00576CBE">
            <w:pPr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756BA3" w:rsidRPr="0023152D" w14:paraId="09C03B84" w14:textId="77777777" w:rsidTr="00576CBE">
        <w:trPr>
          <w:trHeight w:val="139"/>
        </w:trPr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18B078" w14:textId="77777777" w:rsidR="00C87352" w:rsidRPr="0023152D" w:rsidRDefault="00C87352" w:rsidP="008B7C62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152D">
              <w:rPr>
                <w:sz w:val="20"/>
                <w:szCs w:val="20"/>
              </w:rPr>
              <w:t>Итого:</w:t>
            </w:r>
          </w:p>
        </w:tc>
        <w:tc>
          <w:tcPr>
            <w:tcW w:w="2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36C30A" w14:textId="77777777" w:rsidR="00C87352" w:rsidRPr="00576CBE" w:rsidRDefault="00CE20CC" w:rsidP="008B7C62">
            <w:pPr>
              <w:spacing w:before="0" w:beforeAutospacing="0" w:after="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Доходы всего: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50922" w14:textId="4AD07A95" w:rsidR="00C87352" w:rsidRPr="00CE20CC" w:rsidRDefault="00500F15" w:rsidP="00576CBE">
            <w:pPr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309592,45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C4787" w14:textId="6B295EFF" w:rsidR="00C87352" w:rsidRPr="00CE20CC" w:rsidRDefault="00500F15" w:rsidP="00576CBE">
            <w:pPr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3715109,3</w:t>
            </w:r>
            <w:r w:rsidR="00F96B57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0C848" w14:textId="193BAF6D" w:rsidR="00C87352" w:rsidRPr="0021424E" w:rsidRDefault="00B62687" w:rsidP="00576CBE">
            <w:pPr>
              <w:spacing w:before="0" w:beforeAutospacing="0" w:after="0" w:afterAutospacing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39,62</w:t>
            </w:r>
          </w:p>
        </w:tc>
      </w:tr>
    </w:tbl>
    <w:p w14:paraId="2EB7E3C3" w14:textId="77777777" w:rsidR="00BE4DF1" w:rsidRPr="008E208E" w:rsidRDefault="00BE4DF1" w:rsidP="00BE4DF1">
      <w:pPr>
        <w:pStyle w:val="a3"/>
        <w:spacing w:before="0" w:beforeAutospacing="0" w:after="0" w:afterAutospacing="0"/>
      </w:pPr>
      <w:bookmarkStart w:id="6" w:name="dfasdkbrfb"/>
      <w:bookmarkEnd w:id="6"/>
      <w:r w:rsidRPr="008E208E">
        <w:rPr>
          <w:b/>
          <w:bCs/>
        </w:rPr>
        <w:t>II. Расходы</w:t>
      </w:r>
    </w:p>
    <w:p w14:paraId="5FA97B24" w14:textId="77777777" w:rsidR="00BE4DF1" w:rsidRPr="008E208E" w:rsidRDefault="00BE4DF1" w:rsidP="00BE4DF1">
      <w:pPr>
        <w:pStyle w:val="a3"/>
        <w:spacing w:before="0" w:beforeAutospacing="0" w:after="0" w:afterAutospacing="0"/>
      </w:pPr>
      <w:r w:rsidRPr="008E208E">
        <w:t> 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10708"/>
        <w:gridCol w:w="1066"/>
        <w:gridCol w:w="1679"/>
        <w:gridCol w:w="1717"/>
      </w:tblGrid>
      <w:tr w:rsidR="009B7B8B" w:rsidRPr="00F22E4C" w14:paraId="2CEB3C46" w14:textId="77777777" w:rsidTr="00075119">
        <w:trPr>
          <w:trHeight w:val="361"/>
        </w:trPr>
        <w:tc>
          <w:tcPr>
            <w:tcW w:w="225" w:type="pct"/>
            <w:shd w:val="clear" w:color="000000" w:fill="FFFFFF"/>
            <w:noWrap/>
            <w:vAlign w:val="center"/>
            <w:hideMark/>
          </w:tcPr>
          <w:p w14:paraId="03E602FA" w14:textId="77777777" w:rsidR="007665B2" w:rsidRPr="00F22E4C" w:rsidRDefault="007665B2" w:rsidP="00F22E4C">
            <w:pPr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bookmarkStart w:id="7" w:name="dfasx3rgk7"/>
            <w:bookmarkEnd w:id="7"/>
          </w:p>
        </w:tc>
        <w:tc>
          <w:tcPr>
            <w:tcW w:w="3365" w:type="pct"/>
            <w:shd w:val="clear" w:color="000000" w:fill="FFFFFF"/>
            <w:noWrap/>
            <w:vAlign w:val="center"/>
            <w:hideMark/>
          </w:tcPr>
          <w:p w14:paraId="2A0CDDB4" w14:textId="77777777" w:rsidR="007665B2" w:rsidRPr="00576CBE" w:rsidRDefault="007665B2" w:rsidP="00F22E4C">
            <w:pPr>
              <w:spacing w:before="0" w:beforeAutospacing="0" w:after="0" w:afterAutospacing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34" w:type="pct"/>
            <w:shd w:val="clear" w:color="000000" w:fill="FFFFFF"/>
            <w:vAlign w:val="center"/>
          </w:tcPr>
          <w:p w14:paraId="4AA214A9" w14:textId="77777777" w:rsidR="007665B2" w:rsidRPr="00F22E4C" w:rsidRDefault="007665B2" w:rsidP="00576CBE">
            <w:pPr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месяц</w:t>
            </w:r>
          </w:p>
        </w:tc>
        <w:tc>
          <w:tcPr>
            <w:tcW w:w="532" w:type="pct"/>
            <w:shd w:val="clear" w:color="000000" w:fill="FFFFFF"/>
            <w:vAlign w:val="center"/>
          </w:tcPr>
          <w:p w14:paraId="46FF822B" w14:textId="77777777" w:rsidR="007665B2" w:rsidRPr="00F22E4C" w:rsidRDefault="007665B2" w:rsidP="00576CBE">
            <w:pPr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44" w:type="pct"/>
            <w:shd w:val="clear" w:color="000000" w:fill="FFFFFF"/>
            <w:vAlign w:val="center"/>
          </w:tcPr>
          <w:p w14:paraId="53317F3D" w14:textId="77777777" w:rsidR="007665B2" w:rsidRPr="00F22E4C" w:rsidRDefault="007665B2" w:rsidP="00576CBE">
            <w:pPr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1 м</w:t>
            </w:r>
            <w:r w:rsidRPr="007665B2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9B7B8B" w:rsidRPr="007665B2" w14:paraId="53519504" w14:textId="77777777" w:rsidTr="00075119">
        <w:trPr>
          <w:trHeight w:val="126"/>
        </w:trPr>
        <w:tc>
          <w:tcPr>
            <w:tcW w:w="225" w:type="pct"/>
            <w:shd w:val="clear" w:color="000000" w:fill="FFFFFF"/>
            <w:noWrap/>
            <w:vAlign w:val="bottom"/>
            <w:hideMark/>
          </w:tcPr>
          <w:p w14:paraId="57741F99" w14:textId="77777777" w:rsidR="005626AF" w:rsidRPr="007665B2" w:rsidRDefault="005626AF" w:rsidP="005F7F63">
            <w:pPr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65" w:type="pct"/>
            <w:shd w:val="clear" w:color="000000" w:fill="FFFFFF"/>
            <w:vAlign w:val="bottom"/>
            <w:hideMark/>
          </w:tcPr>
          <w:p w14:paraId="1CED0614" w14:textId="77777777" w:rsidR="00C63E52" w:rsidRPr="00AC6166" w:rsidRDefault="00C63E52" w:rsidP="00C63E52">
            <w:pPr>
              <w:pStyle w:val="a8"/>
              <w:spacing w:before="0" w:beforeAutospacing="0" w:after="0" w:afterAutospacing="0"/>
              <w:rPr>
                <w:b/>
                <w:bCs/>
                <w:i/>
                <w:color w:val="000000"/>
                <w:szCs w:val="20"/>
                <w:u w:val="single"/>
              </w:rPr>
            </w:pPr>
            <w:r w:rsidRPr="00AC6166">
              <w:rPr>
                <w:b/>
                <w:bCs/>
                <w:i/>
                <w:color w:val="000000"/>
                <w:szCs w:val="20"/>
                <w:u w:val="single"/>
              </w:rPr>
              <w:t>Содержание, обслуживание, управление и текущий ремонт общего имущества (ОИ) многоквартирного дома (МКД)</w:t>
            </w:r>
          </w:p>
          <w:p w14:paraId="4C0EEA68" w14:textId="77777777" w:rsidR="00C63E52" w:rsidRDefault="00C63E52" w:rsidP="00C63E52">
            <w:pPr>
              <w:pStyle w:val="a8"/>
              <w:spacing w:before="0" w:beforeAutospacing="0" w:after="0" w:afterAutospacing="0"/>
              <w:rPr>
                <w:b/>
                <w:bCs/>
                <w:i/>
                <w:color w:val="000000"/>
                <w:szCs w:val="20"/>
              </w:rPr>
            </w:pPr>
          </w:p>
          <w:p w14:paraId="73437A02" w14:textId="77777777" w:rsidR="00C63E52" w:rsidRDefault="00C63E52" w:rsidP="00C63E52">
            <w:pPr>
              <w:pStyle w:val="a8"/>
              <w:spacing w:before="0" w:beforeAutospacing="0" w:after="0" w:afterAutospacing="0"/>
              <w:rPr>
                <w:b/>
                <w:bCs/>
                <w:i/>
                <w:color w:val="000000"/>
                <w:szCs w:val="20"/>
              </w:rPr>
            </w:pPr>
          </w:p>
          <w:p w14:paraId="7EACA3F2" w14:textId="77777777" w:rsidR="00C63E52" w:rsidRDefault="00C63E52" w:rsidP="00BF58EA">
            <w:pPr>
              <w:pStyle w:val="a8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i/>
                <w:color w:val="000000"/>
                <w:szCs w:val="20"/>
              </w:rPr>
            </w:pPr>
            <w:r>
              <w:rPr>
                <w:b/>
                <w:bCs/>
                <w:i/>
                <w:color w:val="000000"/>
                <w:szCs w:val="20"/>
              </w:rPr>
              <w:t>Содержание ОИ МКД</w:t>
            </w:r>
          </w:p>
          <w:p w14:paraId="401A799E" w14:textId="77777777" w:rsidR="00C63E52" w:rsidRDefault="00C63E52" w:rsidP="00C63E52">
            <w:pPr>
              <w:pStyle w:val="a8"/>
              <w:spacing w:before="0" w:beforeAutospacing="0" w:after="0" w:afterAutospacing="0"/>
              <w:rPr>
                <w:b/>
                <w:bCs/>
                <w:i/>
                <w:color w:val="000000"/>
                <w:szCs w:val="20"/>
              </w:rPr>
            </w:pPr>
          </w:p>
          <w:p w14:paraId="52B8823B" w14:textId="77777777" w:rsidR="00BF58EA" w:rsidRPr="00576CBE" w:rsidRDefault="00C63E52" w:rsidP="00C63E52">
            <w:pPr>
              <w:pStyle w:val="a8"/>
              <w:spacing w:before="0" w:beforeAutospacing="0" w:after="0" w:afterAutospacing="0"/>
              <w:rPr>
                <w:b/>
                <w:bCs/>
                <w:i/>
                <w:color w:val="000000"/>
                <w:szCs w:val="20"/>
              </w:rPr>
            </w:pPr>
            <w:r>
              <w:rPr>
                <w:b/>
                <w:bCs/>
                <w:i/>
                <w:color w:val="000000"/>
                <w:szCs w:val="20"/>
              </w:rPr>
              <w:t>1.1.</w:t>
            </w:r>
            <w:r w:rsidR="00BF58EA" w:rsidRPr="00576CBE">
              <w:rPr>
                <w:b/>
                <w:bCs/>
                <w:i/>
                <w:color w:val="000000"/>
                <w:szCs w:val="20"/>
              </w:rPr>
              <w:t>Санитарное содержание</w:t>
            </w:r>
            <w:r>
              <w:rPr>
                <w:b/>
                <w:bCs/>
                <w:i/>
                <w:color w:val="000000"/>
                <w:szCs w:val="20"/>
              </w:rPr>
              <w:t xml:space="preserve">. </w:t>
            </w:r>
            <w:r w:rsidR="00BF58EA" w:rsidRPr="00576CBE">
              <w:rPr>
                <w:b/>
                <w:bCs/>
                <w:i/>
                <w:color w:val="000000"/>
                <w:szCs w:val="20"/>
              </w:rPr>
              <w:t>Уборка мест общего пользования в доме и придомовой территории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0B68F77D" w14:textId="77777777" w:rsidR="005626AF" w:rsidRPr="007665B2" w:rsidRDefault="005626AF" w:rsidP="00576CBE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shd w:val="clear" w:color="000000" w:fill="FFFFFF"/>
            <w:vAlign w:val="center"/>
          </w:tcPr>
          <w:p w14:paraId="54EB3905" w14:textId="77777777" w:rsidR="005626AF" w:rsidRPr="007665B2" w:rsidRDefault="005626AF" w:rsidP="00576CBE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shd w:val="clear" w:color="000000" w:fill="FFFFFF"/>
            <w:vAlign w:val="center"/>
          </w:tcPr>
          <w:p w14:paraId="5EF76103" w14:textId="77777777" w:rsidR="005626AF" w:rsidRPr="007665B2" w:rsidRDefault="005626AF" w:rsidP="00576CBE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F30AF" w:rsidRPr="007665B2" w14:paraId="0ACC478E" w14:textId="77777777" w:rsidTr="00075119">
        <w:trPr>
          <w:trHeight w:val="126"/>
        </w:trPr>
        <w:tc>
          <w:tcPr>
            <w:tcW w:w="225" w:type="pct"/>
            <w:shd w:val="clear" w:color="000000" w:fill="FFFFFF"/>
            <w:noWrap/>
            <w:vAlign w:val="bottom"/>
            <w:hideMark/>
          </w:tcPr>
          <w:p w14:paraId="7BCEADFD" w14:textId="77777777" w:rsidR="00FF30AF" w:rsidRDefault="00FF30AF" w:rsidP="005F7F63">
            <w:pPr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65" w:type="pct"/>
            <w:shd w:val="clear" w:color="000000" w:fill="FFFFFF"/>
            <w:vAlign w:val="bottom"/>
            <w:hideMark/>
          </w:tcPr>
          <w:p w14:paraId="42F5C68F" w14:textId="77777777" w:rsidR="00FF30AF" w:rsidRDefault="00FF30AF" w:rsidP="00E514C8">
            <w:pPr>
              <w:pStyle w:val="a8"/>
              <w:spacing w:before="0" w:beforeAutospacing="0" w:after="0" w:afterAutospacing="0"/>
              <w:rPr>
                <w:b/>
                <w:bCs/>
                <w:i/>
                <w:color w:val="000000"/>
                <w:szCs w:val="20"/>
                <w:u w:val="single"/>
              </w:rPr>
            </w:pPr>
          </w:p>
        </w:tc>
        <w:tc>
          <w:tcPr>
            <w:tcW w:w="334" w:type="pct"/>
            <w:shd w:val="clear" w:color="000000" w:fill="FFFFFF"/>
            <w:vAlign w:val="center"/>
          </w:tcPr>
          <w:p w14:paraId="69CF3B55" w14:textId="77777777" w:rsidR="00FF30AF" w:rsidRDefault="00FF30AF" w:rsidP="00576CBE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shd w:val="clear" w:color="000000" w:fill="FFFFFF"/>
            <w:vAlign w:val="center"/>
          </w:tcPr>
          <w:p w14:paraId="4E240E7C" w14:textId="77777777" w:rsidR="00FF30AF" w:rsidRDefault="00FF30AF" w:rsidP="00576CBE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shd w:val="clear" w:color="000000" w:fill="FFFFFF"/>
            <w:vAlign w:val="center"/>
          </w:tcPr>
          <w:p w14:paraId="584C8662" w14:textId="77777777" w:rsidR="00FF30AF" w:rsidRPr="007665B2" w:rsidRDefault="00FF30AF" w:rsidP="00576CBE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514C8" w:rsidRPr="007665B2" w14:paraId="5EF2A390" w14:textId="77777777" w:rsidTr="00075119">
        <w:trPr>
          <w:trHeight w:val="126"/>
        </w:trPr>
        <w:tc>
          <w:tcPr>
            <w:tcW w:w="225" w:type="pct"/>
            <w:shd w:val="clear" w:color="000000" w:fill="FFFFFF"/>
            <w:noWrap/>
            <w:vAlign w:val="bottom"/>
            <w:hideMark/>
          </w:tcPr>
          <w:p w14:paraId="59E1BFEB" w14:textId="77777777" w:rsidR="00E514C8" w:rsidRPr="007665B2" w:rsidRDefault="00E514C8" w:rsidP="005F7F63">
            <w:pPr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365" w:type="pct"/>
            <w:shd w:val="clear" w:color="000000" w:fill="FFFFFF"/>
            <w:vAlign w:val="bottom"/>
            <w:hideMark/>
          </w:tcPr>
          <w:p w14:paraId="448C7017" w14:textId="2571BA75" w:rsidR="00E514C8" w:rsidRPr="00AC6166" w:rsidRDefault="00FF30AF" w:rsidP="00E514C8">
            <w:pPr>
              <w:pStyle w:val="a8"/>
              <w:spacing w:before="0" w:beforeAutospacing="0" w:after="0" w:afterAutospacing="0"/>
              <w:rPr>
                <w:b/>
                <w:bCs/>
                <w:i/>
                <w:color w:val="000000"/>
                <w:szCs w:val="20"/>
                <w:u w:val="single"/>
              </w:rPr>
            </w:pPr>
            <w:r>
              <w:rPr>
                <w:b/>
                <w:bCs/>
                <w:i/>
                <w:color w:val="000000"/>
                <w:szCs w:val="20"/>
                <w:u w:val="single"/>
              </w:rPr>
              <w:t>Взносы на работы по санитарному содержанию и уб</w:t>
            </w:r>
            <w:r w:rsidR="0064312A">
              <w:rPr>
                <w:b/>
                <w:bCs/>
                <w:i/>
                <w:color w:val="000000"/>
                <w:szCs w:val="20"/>
                <w:u w:val="single"/>
              </w:rPr>
              <w:t>о</w:t>
            </w:r>
            <w:r>
              <w:rPr>
                <w:b/>
                <w:bCs/>
                <w:i/>
                <w:color w:val="000000"/>
                <w:szCs w:val="20"/>
                <w:u w:val="single"/>
              </w:rPr>
              <w:t>рке придомовой территории и МОП ( в т.ч. спецтехника, окосы)</w:t>
            </w:r>
            <w:r w:rsidR="00B62687">
              <w:rPr>
                <w:b/>
                <w:bCs/>
                <w:i/>
                <w:color w:val="000000"/>
                <w:szCs w:val="20"/>
                <w:u w:val="single"/>
              </w:rPr>
              <w:t xml:space="preserve">: дворник -297000,0; налоги на ФОТ -89694; уборщица-276000,00; налоги на ФОТ-83352,00; окосы придомовой территории </w:t>
            </w:r>
            <w:r w:rsidR="00DE741D">
              <w:rPr>
                <w:b/>
                <w:bCs/>
                <w:i/>
                <w:color w:val="000000"/>
                <w:szCs w:val="20"/>
                <w:u w:val="single"/>
              </w:rPr>
              <w:t>6х5000=30000; налоги на ФОТ -9060;спецтехника зимой: 5х30000=150000;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5AB4F467" w14:textId="45F7102A" w:rsidR="00E514C8" w:rsidRPr="0064312A" w:rsidRDefault="00443CF7" w:rsidP="00576CBE">
            <w:pPr>
              <w:spacing w:after="0"/>
              <w:jc w:val="center"/>
              <w:rPr>
                <w:bCs/>
                <w:color w:val="000000"/>
                <w:sz w:val="20"/>
                <w:szCs w:val="20"/>
                <w:highlight w:val="red"/>
              </w:rPr>
            </w:pPr>
            <w:r>
              <w:rPr>
                <w:bCs/>
                <w:color w:val="000000"/>
                <w:sz w:val="20"/>
                <w:szCs w:val="20"/>
              </w:rPr>
              <w:t>77913,56</w:t>
            </w:r>
          </w:p>
        </w:tc>
        <w:tc>
          <w:tcPr>
            <w:tcW w:w="532" w:type="pct"/>
            <w:shd w:val="clear" w:color="000000" w:fill="FFFFFF"/>
            <w:vAlign w:val="center"/>
          </w:tcPr>
          <w:p w14:paraId="6B10E949" w14:textId="333F78F5" w:rsidR="00E514C8" w:rsidRPr="0064312A" w:rsidRDefault="00443CF7" w:rsidP="00576CBE">
            <w:pPr>
              <w:spacing w:after="0"/>
              <w:jc w:val="center"/>
              <w:rPr>
                <w:bCs/>
                <w:color w:val="000000"/>
                <w:sz w:val="20"/>
                <w:szCs w:val="20"/>
                <w:highlight w:val="red"/>
              </w:rPr>
            </w:pPr>
            <w:r>
              <w:rPr>
                <w:bCs/>
                <w:color w:val="000000"/>
                <w:sz w:val="20"/>
                <w:szCs w:val="20"/>
              </w:rPr>
              <w:t>934962,</w:t>
            </w:r>
            <w:r w:rsidR="00324C25">
              <w:rPr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544" w:type="pct"/>
            <w:shd w:val="clear" w:color="000000" w:fill="FFFFFF"/>
            <w:vAlign w:val="center"/>
          </w:tcPr>
          <w:p w14:paraId="02D27582" w14:textId="4A7DD8D5" w:rsidR="00E514C8" w:rsidRPr="007665B2" w:rsidRDefault="00DE741D" w:rsidP="00576CBE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9,97</w:t>
            </w:r>
          </w:p>
        </w:tc>
      </w:tr>
      <w:tr w:rsidR="00E514C8" w:rsidRPr="007665B2" w14:paraId="688D1E15" w14:textId="77777777" w:rsidTr="00075119">
        <w:trPr>
          <w:trHeight w:val="126"/>
        </w:trPr>
        <w:tc>
          <w:tcPr>
            <w:tcW w:w="225" w:type="pct"/>
            <w:shd w:val="clear" w:color="000000" w:fill="FFFFFF"/>
            <w:noWrap/>
            <w:vAlign w:val="bottom"/>
            <w:hideMark/>
          </w:tcPr>
          <w:p w14:paraId="1D79B305" w14:textId="77777777" w:rsidR="00E514C8" w:rsidRDefault="00026B7E" w:rsidP="005F7F63">
            <w:pPr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.1.2.</w:t>
            </w:r>
          </w:p>
        </w:tc>
        <w:tc>
          <w:tcPr>
            <w:tcW w:w="3365" w:type="pct"/>
            <w:shd w:val="clear" w:color="000000" w:fill="FFFFFF"/>
            <w:vAlign w:val="bottom"/>
            <w:hideMark/>
          </w:tcPr>
          <w:p w14:paraId="60D579EA" w14:textId="3F913324" w:rsidR="00E514C8" w:rsidRPr="00026B7E" w:rsidRDefault="00026B7E" w:rsidP="00E514C8">
            <w:pPr>
              <w:pStyle w:val="a8"/>
              <w:spacing w:before="0" w:beforeAutospacing="0" w:after="0" w:afterAutospacing="0"/>
              <w:rPr>
                <w:bCs/>
                <w:i/>
                <w:color w:val="000000"/>
                <w:szCs w:val="20"/>
                <w:u w:val="single"/>
              </w:rPr>
            </w:pPr>
            <w:r w:rsidRPr="00133EB3">
              <w:rPr>
                <w:bCs/>
                <w:i/>
                <w:color w:val="000000"/>
                <w:szCs w:val="20"/>
                <w:u w:val="single"/>
              </w:rPr>
              <w:t>Взносы на хозяйственные нужды</w:t>
            </w:r>
            <w:r>
              <w:rPr>
                <w:b/>
                <w:bCs/>
                <w:i/>
                <w:color w:val="000000"/>
                <w:szCs w:val="20"/>
                <w:u w:val="single"/>
              </w:rPr>
              <w:t xml:space="preserve"> (</w:t>
            </w:r>
            <w:r>
              <w:rPr>
                <w:bCs/>
                <w:i/>
                <w:color w:val="000000"/>
                <w:szCs w:val="20"/>
                <w:u w:val="single"/>
              </w:rPr>
              <w:t>ведра, веники,лопаты, перчатки, моющие, чистящие средства. ГСМ, масло и пр. средства уборки</w:t>
            </w:r>
            <w:r w:rsidR="00DE741D">
              <w:rPr>
                <w:bCs/>
                <w:i/>
                <w:color w:val="000000"/>
                <w:szCs w:val="20"/>
                <w:u w:val="single"/>
              </w:rPr>
              <w:t>, пескосмесь, техническая соль</w:t>
            </w:r>
            <w:r>
              <w:rPr>
                <w:bCs/>
                <w:i/>
                <w:color w:val="000000"/>
                <w:szCs w:val="20"/>
                <w:u w:val="single"/>
              </w:rPr>
              <w:t>)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78B30190" w14:textId="7A2AB8A4" w:rsidR="00E514C8" w:rsidRDefault="00443CF7" w:rsidP="00576CBE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2031,85</w:t>
            </w:r>
          </w:p>
        </w:tc>
        <w:tc>
          <w:tcPr>
            <w:tcW w:w="532" w:type="pct"/>
            <w:shd w:val="clear" w:color="000000" w:fill="FFFFFF"/>
            <w:vAlign w:val="center"/>
          </w:tcPr>
          <w:p w14:paraId="064FDF50" w14:textId="3E0DF264" w:rsidR="00E514C8" w:rsidRDefault="00443CF7" w:rsidP="00576CBE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24382,</w:t>
            </w:r>
            <w:r w:rsidR="00324C25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4" w:type="pct"/>
            <w:shd w:val="clear" w:color="000000" w:fill="FFFFFF"/>
            <w:vAlign w:val="center"/>
          </w:tcPr>
          <w:p w14:paraId="4136A60D" w14:textId="39DDEEC1" w:rsidR="00E514C8" w:rsidRDefault="00DE741D" w:rsidP="00576CBE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0,26</w:t>
            </w:r>
          </w:p>
        </w:tc>
      </w:tr>
      <w:tr w:rsidR="007D596B" w:rsidRPr="007665B2" w14:paraId="1B155176" w14:textId="77777777" w:rsidTr="00075119">
        <w:trPr>
          <w:trHeight w:val="126"/>
        </w:trPr>
        <w:tc>
          <w:tcPr>
            <w:tcW w:w="225" w:type="pct"/>
            <w:shd w:val="clear" w:color="000000" w:fill="FFFFFF"/>
            <w:noWrap/>
            <w:vAlign w:val="bottom"/>
            <w:hideMark/>
          </w:tcPr>
          <w:p w14:paraId="08C7F1E9" w14:textId="77777777" w:rsidR="007D596B" w:rsidRDefault="007D596B" w:rsidP="005F7F63">
            <w:pPr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365" w:type="pct"/>
            <w:shd w:val="clear" w:color="000000" w:fill="FFFFFF"/>
            <w:vAlign w:val="bottom"/>
            <w:hideMark/>
          </w:tcPr>
          <w:p w14:paraId="799828CB" w14:textId="77777777" w:rsidR="007D596B" w:rsidRPr="00133EB3" w:rsidRDefault="007D596B" w:rsidP="00A45359">
            <w:pPr>
              <w:pStyle w:val="a8"/>
              <w:spacing w:before="0" w:beforeAutospacing="0" w:after="0" w:afterAutospacing="0"/>
              <w:rPr>
                <w:bCs/>
                <w:i/>
                <w:color w:val="000000"/>
                <w:szCs w:val="20"/>
                <w:u w:val="single"/>
              </w:rPr>
            </w:pPr>
            <w:r>
              <w:rPr>
                <w:bCs/>
                <w:i/>
                <w:color w:val="000000"/>
                <w:szCs w:val="20"/>
                <w:u w:val="single"/>
              </w:rPr>
              <w:t>Содержание площадки для хранения ТБО и К</w:t>
            </w:r>
            <w:r w:rsidR="00913C3B">
              <w:rPr>
                <w:bCs/>
                <w:i/>
                <w:color w:val="000000"/>
                <w:szCs w:val="20"/>
                <w:u w:val="single"/>
              </w:rPr>
              <w:t>ГМ</w:t>
            </w:r>
            <w:r w:rsidR="00A45359">
              <w:rPr>
                <w:bCs/>
                <w:i/>
                <w:color w:val="000000"/>
                <w:szCs w:val="20"/>
                <w:u w:val="single"/>
              </w:rPr>
              <w:t xml:space="preserve"> (аренда лодки, раздельный сбор мусора)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5D61F9F1" w14:textId="77777777" w:rsidR="007D596B" w:rsidRDefault="00CA4B03" w:rsidP="00576CBE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532" w:type="pct"/>
            <w:shd w:val="clear" w:color="000000" w:fill="FFFFFF"/>
            <w:vAlign w:val="center"/>
          </w:tcPr>
          <w:p w14:paraId="12BE78AE" w14:textId="77777777" w:rsidR="007D596B" w:rsidRDefault="00CA4B03" w:rsidP="00576CBE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36000,00</w:t>
            </w:r>
          </w:p>
        </w:tc>
        <w:tc>
          <w:tcPr>
            <w:tcW w:w="544" w:type="pct"/>
            <w:shd w:val="clear" w:color="000000" w:fill="FFFFFF"/>
            <w:vAlign w:val="center"/>
          </w:tcPr>
          <w:p w14:paraId="302874CB" w14:textId="77777777" w:rsidR="007D596B" w:rsidRDefault="00CA4B03" w:rsidP="00576CBE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0,38</w:t>
            </w:r>
          </w:p>
        </w:tc>
      </w:tr>
      <w:tr w:rsidR="00913C3B" w:rsidRPr="007665B2" w14:paraId="498891A9" w14:textId="77777777" w:rsidTr="00075119">
        <w:trPr>
          <w:trHeight w:val="126"/>
        </w:trPr>
        <w:tc>
          <w:tcPr>
            <w:tcW w:w="225" w:type="pct"/>
            <w:shd w:val="clear" w:color="000000" w:fill="FFFFFF"/>
            <w:noWrap/>
            <w:vAlign w:val="bottom"/>
            <w:hideMark/>
          </w:tcPr>
          <w:p w14:paraId="1BE2DACF" w14:textId="77777777" w:rsidR="00913C3B" w:rsidRDefault="00913C3B" w:rsidP="005F7F63">
            <w:pPr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65" w:type="pct"/>
            <w:shd w:val="clear" w:color="000000" w:fill="FFFFFF"/>
            <w:vAlign w:val="bottom"/>
            <w:hideMark/>
          </w:tcPr>
          <w:p w14:paraId="68F100DA" w14:textId="77777777" w:rsidR="00913C3B" w:rsidRDefault="00913C3B" w:rsidP="00E514C8">
            <w:pPr>
              <w:pStyle w:val="a8"/>
              <w:spacing w:before="0" w:beforeAutospacing="0" w:after="0" w:afterAutospacing="0"/>
              <w:rPr>
                <w:bCs/>
                <w:i/>
                <w:color w:val="000000"/>
                <w:szCs w:val="20"/>
                <w:u w:val="single"/>
              </w:rPr>
            </w:pPr>
            <w:r>
              <w:rPr>
                <w:bCs/>
                <w:i/>
                <w:color w:val="000000"/>
                <w:szCs w:val="20"/>
                <w:u w:val="single"/>
              </w:rPr>
              <w:t>Итого по разделу 1.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00BA9A3E" w14:textId="6D41994F" w:rsidR="00913C3B" w:rsidRPr="0064312A" w:rsidRDefault="00966A1E" w:rsidP="00576CB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highlight w:val="red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82945,41</w:t>
            </w:r>
          </w:p>
        </w:tc>
        <w:tc>
          <w:tcPr>
            <w:tcW w:w="532" w:type="pct"/>
            <w:shd w:val="clear" w:color="000000" w:fill="FFFFFF"/>
            <w:vAlign w:val="center"/>
          </w:tcPr>
          <w:p w14:paraId="11BBF758" w14:textId="1A3C64F0" w:rsidR="00913C3B" w:rsidRPr="0064312A" w:rsidRDefault="00966A1E" w:rsidP="00576CB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highlight w:val="red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995344,</w:t>
            </w:r>
            <w:r w:rsidR="00324C25">
              <w:rPr>
                <w:b/>
                <w:bCs/>
                <w:color w:val="000000"/>
                <w:sz w:val="20"/>
                <w:szCs w:val="20"/>
                <w:u w:val="single"/>
              </w:rPr>
              <w:t>92</w:t>
            </w:r>
          </w:p>
        </w:tc>
        <w:tc>
          <w:tcPr>
            <w:tcW w:w="544" w:type="pct"/>
            <w:shd w:val="clear" w:color="000000" w:fill="FFFFFF"/>
            <w:vAlign w:val="center"/>
          </w:tcPr>
          <w:p w14:paraId="730CB4FF" w14:textId="6940ECD2" w:rsidR="00913C3B" w:rsidRPr="0064312A" w:rsidRDefault="00920BF9" w:rsidP="00576CB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highlight w:val="red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10,61</w:t>
            </w:r>
          </w:p>
        </w:tc>
      </w:tr>
      <w:tr w:rsidR="009B7B8B" w:rsidRPr="00F22E4C" w14:paraId="24D748AF" w14:textId="77777777" w:rsidTr="00075119">
        <w:trPr>
          <w:trHeight w:val="546"/>
        </w:trPr>
        <w:tc>
          <w:tcPr>
            <w:tcW w:w="225" w:type="pct"/>
            <w:shd w:val="clear" w:color="000000" w:fill="FFFFFF"/>
            <w:noWrap/>
            <w:vAlign w:val="bottom"/>
            <w:hideMark/>
          </w:tcPr>
          <w:p w14:paraId="1748DBBC" w14:textId="77777777" w:rsidR="005626AF" w:rsidRPr="00F22E4C" w:rsidRDefault="005626AF" w:rsidP="005F7F63">
            <w:pPr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65" w:type="pct"/>
            <w:shd w:val="clear" w:color="000000" w:fill="FFFFFF"/>
            <w:vAlign w:val="bottom"/>
            <w:hideMark/>
          </w:tcPr>
          <w:p w14:paraId="61227EE1" w14:textId="77777777" w:rsidR="005626AF" w:rsidRPr="00BA04F9" w:rsidRDefault="00D6019C" w:rsidP="005F7F63">
            <w:pPr>
              <w:spacing w:before="0" w:beforeAutospacing="0" w:after="0" w:afterAutospacing="0"/>
              <w:rPr>
                <w:b/>
                <w:bCs/>
                <w:i/>
                <w:color w:val="000000"/>
                <w:szCs w:val="20"/>
              </w:rPr>
            </w:pPr>
            <w:r w:rsidRPr="00BA04F9">
              <w:rPr>
                <w:b/>
                <w:bCs/>
                <w:i/>
                <w:color w:val="000000"/>
                <w:szCs w:val="20"/>
              </w:rPr>
              <w:t>2.</w:t>
            </w:r>
            <w:r w:rsidR="00BA04F9" w:rsidRPr="00BA04F9">
              <w:rPr>
                <w:b/>
                <w:bCs/>
                <w:i/>
                <w:color w:val="000000"/>
                <w:szCs w:val="20"/>
              </w:rPr>
              <w:t>1.</w:t>
            </w:r>
            <w:r w:rsidRPr="00BA04F9">
              <w:rPr>
                <w:b/>
                <w:bCs/>
                <w:i/>
                <w:color w:val="000000"/>
                <w:szCs w:val="20"/>
              </w:rPr>
              <w:t>Текущее обслуживание ОИ МКД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036A77CD" w14:textId="77777777" w:rsidR="005626AF" w:rsidRPr="00F22E4C" w:rsidRDefault="005626AF" w:rsidP="00576CBE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shd w:val="clear" w:color="000000" w:fill="FFFFFF"/>
            <w:vAlign w:val="center"/>
          </w:tcPr>
          <w:p w14:paraId="2682A2D4" w14:textId="77777777" w:rsidR="005626AF" w:rsidRPr="00F22E4C" w:rsidRDefault="005626AF" w:rsidP="00576CBE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shd w:val="clear" w:color="000000" w:fill="FFFFFF"/>
            <w:vAlign w:val="center"/>
          </w:tcPr>
          <w:p w14:paraId="7CAD710F" w14:textId="77777777" w:rsidR="005626AF" w:rsidRPr="00D30EE7" w:rsidRDefault="005626AF" w:rsidP="00576CB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B7B8B" w:rsidRPr="00F22E4C" w14:paraId="36035254" w14:textId="77777777" w:rsidTr="00075119">
        <w:trPr>
          <w:trHeight w:val="251"/>
        </w:trPr>
        <w:tc>
          <w:tcPr>
            <w:tcW w:w="225" w:type="pct"/>
            <w:shd w:val="clear" w:color="000000" w:fill="FFFFFF"/>
            <w:noWrap/>
            <w:vAlign w:val="bottom"/>
            <w:hideMark/>
          </w:tcPr>
          <w:p w14:paraId="720C1B57" w14:textId="77777777" w:rsidR="005626AF" w:rsidRPr="00F22E4C" w:rsidRDefault="00D6019C" w:rsidP="005F7F63">
            <w:pPr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2.1</w:t>
            </w:r>
            <w:r w:rsidR="00BA04F9">
              <w:rPr>
                <w:bCs/>
                <w:color w:val="000000"/>
                <w:sz w:val="20"/>
                <w:szCs w:val="20"/>
              </w:rPr>
              <w:t>.1</w:t>
            </w:r>
          </w:p>
        </w:tc>
        <w:tc>
          <w:tcPr>
            <w:tcW w:w="3365" w:type="pct"/>
            <w:shd w:val="clear" w:color="000000" w:fill="FFFFFF"/>
            <w:vAlign w:val="bottom"/>
            <w:hideMark/>
          </w:tcPr>
          <w:p w14:paraId="5581DA88" w14:textId="77777777" w:rsidR="005626AF" w:rsidRPr="00576CBE" w:rsidRDefault="00D6019C" w:rsidP="005F7F63">
            <w:pPr>
              <w:spacing w:before="0" w:beforeAutospacing="0" w:after="0" w:afterAutospacing="0"/>
              <w:rPr>
                <w:bCs/>
                <w:color w:val="000000"/>
                <w:szCs w:val="20"/>
              </w:rPr>
            </w:pPr>
            <w:r w:rsidRPr="00576CBE">
              <w:rPr>
                <w:bCs/>
                <w:color w:val="000000"/>
                <w:szCs w:val="20"/>
              </w:rPr>
              <w:t>Взносы на АДО инженерных коммуникаций ,,в т.ч. электроснабжение, ве</w:t>
            </w:r>
            <w:r w:rsidR="006E6A0A">
              <w:rPr>
                <w:bCs/>
                <w:color w:val="000000"/>
                <w:szCs w:val="20"/>
              </w:rPr>
              <w:t xml:space="preserve">нтиляция, ГВ и ХВ, канализация. </w:t>
            </w:r>
            <w:r w:rsidRPr="00576CBE">
              <w:rPr>
                <w:bCs/>
                <w:color w:val="000000"/>
                <w:szCs w:val="20"/>
              </w:rPr>
              <w:t xml:space="preserve">ливневая канализация, отопление, подготовка к отопительному сезону, поквартирные осмотры ОДИ – </w:t>
            </w:r>
            <w:r w:rsidR="0051769B">
              <w:rPr>
                <w:bCs/>
                <w:color w:val="000000"/>
                <w:szCs w:val="20"/>
              </w:rPr>
              <w:t xml:space="preserve"> по договору с обслуживающей</w:t>
            </w:r>
            <w:r w:rsidRPr="00576CBE">
              <w:rPr>
                <w:bCs/>
                <w:color w:val="000000"/>
                <w:szCs w:val="20"/>
              </w:rPr>
              <w:t xml:space="preserve"> организаци</w:t>
            </w:r>
            <w:r w:rsidR="0051769B">
              <w:rPr>
                <w:bCs/>
                <w:color w:val="000000"/>
                <w:szCs w:val="20"/>
              </w:rPr>
              <w:t>ей</w:t>
            </w:r>
            <w:r w:rsidR="00CA4B03">
              <w:rPr>
                <w:bCs/>
                <w:color w:val="000000"/>
                <w:szCs w:val="20"/>
              </w:rPr>
              <w:t>, настройка и ТО автоматического оборудования в ТП №1</w:t>
            </w:r>
            <w:r w:rsidR="00497EDD">
              <w:rPr>
                <w:bCs/>
                <w:color w:val="000000"/>
                <w:szCs w:val="20"/>
              </w:rPr>
              <w:t>,2</w:t>
            </w:r>
            <w:r w:rsidR="00514525">
              <w:rPr>
                <w:bCs/>
                <w:color w:val="000000"/>
                <w:szCs w:val="20"/>
              </w:rPr>
              <w:t>;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71A96C0B" w14:textId="1A243F35" w:rsidR="005626AF" w:rsidRPr="00F22E4C" w:rsidRDefault="00C16C97" w:rsidP="00576CBE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37042,15</w:t>
            </w:r>
          </w:p>
        </w:tc>
        <w:tc>
          <w:tcPr>
            <w:tcW w:w="532" w:type="pct"/>
            <w:shd w:val="clear" w:color="000000" w:fill="FFFFFF"/>
            <w:vAlign w:val="center"/>
          </w:tcPr>
          <w:p w14:paraId="0BA2DDA2" w14:textId="6388EE56" w:rsidR="005626AF" w:rsidRPr="00F22E4C" w:rsidRDefault="00C16C97" w:rsidP="00576CBE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444505,8</w:t>
            </w:r>
            <w:r w:rsidR="008A7BE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4" w:type="pct"/>
            <w:shd w:val="clear" w:color="000000" w:fill="FFFFFF"/>
            <w:vAlign w:val="center"/>
          </w:tcPr>
          <w:p w14:paraId="021D383E" w14:textId="1B7264D0" w:rsidR="005626AF" w:rsidRPr="00D30EE7" w:rsidRDefault="00920BF9" w:rsidP="00576CB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4,74</w:t>
            </w:r>
          </w:p>
        </w:tc>
      </w:tr>
      <w:tr w:rsidR="009B7B8B" w:rsidRPr="00F22E4C" w14:paraId="39EFECF6" w14:textId="77777777" w:rsidTr="00075119">
        <w:trPr>
          <w:trHeight w:val="251"/>
        </w:trPr>
        <w:tc>
          <w:tcPr>
            <w:tcW w:w="225" w:type="pct"/>
            <w:shd w:val="clear" w:color="000000" w:fill="FFFFFF"/>
            <w:noWrap/>
            <w:vAlign w:val="bottom"/>
            <w:hideMark/>
          </w:tcPr>
          <w:p w14:paraId="387A3603" w14:textId="77777777" w:rsidR="00D30EE7" w:rsidRDefault="00BA04F9" w:rsidP="005F7F63">
            <w:pPr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3365" w:type="pct"/>
            <w:shd w:val="clear" w:color="000000" w:fill="FFFFFF"/>
            <w:vAlign w:val="bottom"/>
            <w:hideMark/>
          </w:tcPr>
          <w:p w14:paraId="4376E53C" w14:textId="77777777" w:rsidR="00D30EE7" w:rsidRPr="00576CBE" w:rsidRDefault="00D6019C" w:rsidP="005F7F63">
            <w:pPr>
              <w:spacing w:before="0" w:beforeAutospacing="0" w:after="0" w:afterAutospacing="0"/>
              <w:rPr>
                <w:bCs/>
                <w:color w:val="000000"/>
                <w:szCs w:val="20"/>
              </w:rPr>
            </w:pPr>
            <w:r w:rsidRPr="00576CBE">
              <w:rPr>
                <w:bCs/>
                <w:color w:val="000000"/>
                <w:szCs w:val="20"/>
              </w:rPr>
              <w:t xml:space="preserve">Взносы на обслуживание внутридомовых систем газоснабжения и ТО внешнего газопровода 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434507F6" w14:textId="42C96129" w:rsidR="00D30EE7" w:rsidRDefault="00C16C97" w:rsidP="00576CBE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2422,59</w:t>
            </w:r>
          </w:p>
        </w:tc>
        <w:tc>
          <w:tcPr>
            <w:tcW w:w="532" w:type="pct"/>
            <w:shd w:val="clear" w:color="000000" w:fill="FFFFFF"/>
            <w:vAlign w:val="center"/>
          </w:tcPr>
          <w:p w14:paraId="4A4F480D" w14:textId="22A89D6D" w:rsidR="00D30EE7" w:rsidRDefault="00C16C97" w:rsidP="00576CBE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29071,0</w:t>
            </w:r>
            <w:r w:rsidR="008A7BEA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44" w:type="pct"/>
            <w:shd w:val="clear" w:color="000000" w:fill="FFFFFF"/>
            <w:vAlign w:val="center"/>
          </w:tcPr>
          <w:p w14:paraId="5E8BF2D6" w14:textId="78475FF2" w:rsidR="00D30EE7" w:rsidRPr="00D30EE7" w:rsidRDefault="007E1251" w:rsidP="00576CB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</w:t>
            </w:r>
            <w:r w:rsidR="00C16C97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9B7B8B" w:rsidRPr="00F22E4C" w14:paraId="657B2423" w14:textId="77777777" w:rsidTr="00075119">
        <w:trPr>
          <w:trHeight w:val="251"/>
        </w:trPr>
        <w:tc>
          <w:tcPr>
            <w:tcW w:w="225" w:type="pct"/>
            <w:shd w:val="clear" w:color="000000" w:fill="FFFFFF"/>
            <w:noWrap/>
            <w:vAlign w:val="bottom"/>
            <w:hideMark/>
          </w:tcPr>
          <w:p w14:paraId="44625E73" w14:textId="77777777" w:rsidR="00D30EE7" w:rsidRDefault="00BA04F9" w:rsidP="005F7F63">
            <w:pPr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3365" w:type="pct"/>
            <w:shd w:val="clear" w:color="000000" w:fill="FFFFFF"/>
            <w:vAlign w:val="bottom"/>
            <w:hideMark/>
          </w:tcPr>
          <w:p w14:paraId="0CCE4DC1" w14:textId="77777777" w:rsidR="00D30EE7" w:rsidRPr="00576CBE" w:rsidRDefault="00D6019C" w:rsidP="005F7F63">
            <w:pPr>
              <w:spacing w:before="0" w:beforeAutospacing="0" w:after="0" w:afterAutospacing="0"/>
              <w:rPr>
                <w:bCs/>
                <w:color w:val="000000"/>
                <w:szCs w:val="20"/>
              </w:rPr>
            </w:pPr>
            <w:r w:rsidRPr="00576CBE">
              <w:rPr>
                <w:bCs/>
                <w:color w:val="000000"/>
                <w:szCs w:val="20"/>
              </w:rPr>
              <w:t xml:space="preserve">Дератизация и дезинсекция </w:t>
            </w:r>
            <w:r w:rsidR="00CA4B03">
              <w:rPr>
                <w:bCs/>
                <w:color w:val="000000"/>
                <w:szCs w:val="20"/>
              </w:rPr>
              <w:t>(при необходимости)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61898EC6" w14:textId="30199AE3" w:rsidR="00D30EE7" w:rsidRDefault="00C16C97" w:rsidP="00576CBE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1953,7</w:t>
            </w:r>
          </w:p>
        </w:tc>
        <w:tc>
          <w:tcPr>
            <w:tcW w:w="532" w:type="pct"/>
            <w:shd w:val="clear" w:color="000000" w:fill="FFFFFF"/>
            <w:vAlign w:val="center"/>
          </w:tcPr>
          <w:p w14:paraId="75371B77" w14:textId="1DB48139" w:rsidR="00D30EE7" w:rsidRDefault="00C16C97" w:rsidP="00576CBE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23444,40</w:t>
            </w:r>
          </w:p>
        </w:tc>
        <w:tc>
          <w:tcPr>
            <w:tcW w:w="544" w:type="pct"/>
            <w:shd w:val="clear" w:color="000000" w:fill="FFFFFF"/>
            <w:vAlign w:val="center"/>
          </w:tcPr>
          <w:p w14:paraId="5E25A6C1" w14:textId="4FE7E84D" w:rsidR="00D30EE7" w:rsidRPr="00D30EE7" w:rsidRDefault="00336E2B" w:rsidP="00576CB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</w:t>
            </w:r>
            <w:r w:rsidR="00C16C97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B7B8B" w:rsidRPr="00F22E4C" w14:paraId="3C545C96" w14:textId="77777777" w:rsidTr="00075119">
        <w:trPr>
          <w:trHeight w:val="251"/>
        </w:trPr>
        <w:tc>
          <w:tcPr>
            <w:tcW w:w="225" w:type="pct"/>
            <w:shd w:val="clear" w:color="000000" w:fill="FFFFFF"/>
            <w:noWrap/>
            <w:vAlign w:val="bottom"/>
            <w:hideMark/>
          </w:tcPr>
          <w:p w14:paraId="40262D61" w14:textId="77777777" w:rsidR="001D2D0E" w:rsidRDefault="00D6019C" w:rsidP="005F7F63">
            <w:pPr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</w:t>
            </w:r>
            <w:r w:rsidR="00BA04F9">
              <w:rPr>
                <w:bCs/>
                <w:color w:val="000000"/>
                <w:sz w:val="20"/>
                <w:szCs w:val="20"/>
              </w:rPr>
              <w:t>1.</w:t>
            </w:r>
            <w:r>
              <w:rPr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365" w:type="pct"/>
            <w:shd w:val="clear" w:color="000000" w:fill="FFFFFF"/>
            <w:vAlign w:val="bottom"/>
            <w:hideMark/>
          </w:tcPr>
          <w:p w14:paraId="13A7B3D7" w14:textId="4214EF56" w:rsidR="001D2D0E" w:rsidRPr="00576CBE" w:rsidRDefault="005E4840" w:rsidP="00363963">
            <w:pPr>
              <w:spacing w:before="0" w:beforeAutospacing="0" w:after="0" w:afterAutospacing="0"/>
              <w:rPr>
                <w:bCs/>
                <w:color w:val="000000"/>
                <w:szCs w:val="20"/>
              </w:rPr>
            </w:pPr>
            <w:r w:rsidRPr="00576CBE">
              <w:rPr>
                <w:bCs/>
                <w:color w:val="000000"/>
                <w:szCs w:val="20"/>
              </w:rPr>
              <w:t xml:space="preserve">Взносы на хозяйственные расходы </w:t>
            </w:r>
            <w:r w:rsidR="00D6019C" w:rsidRPr="00576CBE">
              <w:rPr>
                <w:bCs/>
                <w:color w:val="000000"/>
                <w:szCs w:val="20"/>
              </w:rPr>
              <w:t>(лампочки для МОП, сантехнические материалы, договоры подряда, ГПД по</w:t>
            </w:r>
            <w:r w:rsidRPr="00576CBE">
              <w:rPr>
                <w:bCs/>
                <w:color w:val="000000"/>
                <w:szCs w:val="20"/>
              </w:rPr>
              <w:t xml:space="preserve"> непредвиденному </w:t>
            </w:r>
            <w:r w:rsidR="00D6019C" w:rsidRPr="00576CBE">
              <w:rPr>
                <w:bCs/>
                <w:color w:val="000000"/>
                <w:szCs w:val="20"/>
              </w:rPr>
              <w:t xml:space="preserve"> ремон</w:t>
            </w:r>
            <w:r w:rsidRPr="00576CBE">
              <w:rPr>
                <w:bCs/>
                <w:color w:val="000000"/>
                <w:szCs w:val="20"/>
              </w:rPr>
              <w:t xml:space="preserve">ту сантехнического, электрического оборудования, не включенного в перечень по </w:t>
            </w:r>
            <w:r w:rsidRPr="00576CBE">
              <w:rPr>
                <w:bCs/>
                <w:color w:val="000000"/>
                <w:szCs w:val="20"/>
              </w:rPr>
              <w:lastRenderedPageBreak/>
              <w:t>договору обслуживания)</w:t>
            </w:r>
            <w:r w:rsidR="00497EDD">
              <w:rPr>
                <w:bCs/>
                <w:color w:val="000000"/>
                <w:szCs w:val="20"/>
              </w:rPr>
              <w:t>, обслуживание домофонов</w:t>
            </w:r>
            <w:r w:rsidR="0097433A">
              <w:rPr>
                <w:bCs/>
                <w:color w:val="000000"/>
                <w:szCs w:val="20"/>
              </w:rPr>
              <w:t>(ремонт и замена оборудования</w:t>
            </w:r>
            <w:r w:rsidR="008A220E">
              <w:rPr>
                <w:bCs/>
                <w:color w:val="000000"/>
                <w:szCs w:val="20"/>
              </w:rPr>
              <w:t>)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23AAEB2A" w14:textId="195BFDDA" w:rsidR="001D2D0E" w:rsidRPr="00497EDD" w:rsidRDefault="00C16C97" w:rsidP="00576CBE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5001,47</w:t>
            </w:r>
          </w:p>
        </w:tc>
        <w:tc>
          <w:tcPr>
            <w:tcW w:w="532" w:type="pct"/>
            <w:shd w:val="clear" w:color="000000" w:fill="FFFFFF"/>
            <w:vAlign w:val="center"/>
          </w:tcPr>
          <w:p w14:paraId="6F0C7C9A" w14:textId="1EAA961D" w:rsidR="001D2D0E" w:rsidRPr="00497EDD" w:rsidRDefault="00C16C97" w:rsidP="00576CBE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60017,6</w:t>
            </w:r>
            <w:r w:rsidR="008A7BE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44" w:type="pct"/>
            <w:shd w:val="clear" w:color="000000" w:fill="FFFFFF"/>
            <w:vAlign w:val="center"/>
          </w:tcPr>
          <w:p w14:paraId="4D1511B0" w14:textId="304CFE4B" w:rsidR="001D2D0E" w:rsidRPr="00497EDD" w:rsidRDefault="008A220E" w:rsidP="00576CB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0,64</w:t>
            </w:r>
          </w:p>
        </w:tc>
      </w:tr>
      <w:tr w:rsidR="009B7B8B" w:rsidRPr="00F22E4C" w14:paraId="3BFAD523" w14:textId="77777777" w:rsidTr="00075119">
        <w:trPr>
          <w:trHeight w:val="251"/>
        </w:trPr>
        <w:tc>
          <w:tcPr>
            <w:tcW w:w="225" w:type="pct"/>
            <w:shd w:val="clear" w:color="000000" w:fill="FFFFFF"/>
            <w:noWrap/>
            <w:vAlign w:val="bottom"/>
            <w:hideMark/>
          </w:tcPr>
          <w:p w14:paraId="0B70C38F" w14:textId="77777777" w:rsidR="00A03B9B" w:rsidRPr="00F22E4C" w:rsidRDefault="005E4840" w:rsidP="005F7F63">
            <w:pPr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</w:t>
            </w:r>
            <w:r w:rsidR="00BA04F9">
              <w:rPr>
                <w:bCs/>
                <w:color w:val="000000"/>
                <w:sz w:val="20"/>
                <w:szCs w:val="20"/>
              </w:rPr>
              <w:t>1.</w:t>
            </w:r>
            <w:r w:rsidR="00EF3767">
              <w:rPr>
                <w:bCs/>
                <w:color w:val="000000"/>
                <w:sz w:val="20"/>
                <w:szCs w:val="20"/>
              </w:rPr>
              <w:t>5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365" w:type="pct"/>
            <w:shd w:val="clear" w:color="000000" w:fill="FFFFFF"/>
            <w:vAlign w:val="bottom"/>
            <w:hideMark/>
          </w:tcPr>
          <w:p w14:paraId="000AE8FE" w14:textId="5AF9342B" w:rsidR="00A03B9B" w:rsidRPr="00576CBE" w:rsidRDefault="005E4840" w:rsidP="007E1251">
            <w:pPr>
              <w:spacing w:before="0" w:beforeAutospacing="0" w:after="0" w:afterAutospacing="0"/>
              <w:rPr>
                <w:bCs/>
                <w:color w:val="000000"/>
                <w:szCs w:val="20"/>
              </w:rPr>
            </w:pPr>
            <w:r w:rsidRPr="00576CBE">
              <w:rPr>
                <w:bCs/>
                <w:color w:val="000000"/>
                <w:szCs w:val="20"/>
              </w:rPr>
              <w:t>ТО лифтового оборудования ООО «Лифтсервис» -</w:t>
            </w:r>
            <w:r w:rsidR="008A220E">
              <w:rPr>
                <w:bCs/>
                <w:color w:val="000000"/>
                <w:szCs w:val="20"/>
              </w:rPr>
              <w:t>216000,00</w:t>
            </w:r>
            <w:r w:rsidRPr="00576CBE">
              <w:rPr>
                <w:bCs/>
                <w:color w:val="000000"/>
                <w:szCs w:val="20"/>
              </w:rPr>
              <w:t>=, страховани</w:t>
            </w:r>
            <w:r w:rsidR="00994505" w:rsidRPr="00576CBE">
              <w:rPr>
                <w:bCs/>
                <w:color w:val="000000"/>
                <w:szCs w:val="20"/>
              </w:rPr>
              <w:t>е-1</w:t>
            </w:r>
            <w:r w:rsidR="008A220E">
              <w:rPr>
                <w:bCs/>
                <w:color w:val="000000"/>
                <w:szCs w:val="20"/>
              </w:rPr>
              <w:t>2</w:t>
            </w:r>
            <w:r w:rsidR="00994505" w:rsidRPr="00576CBE">
              <w:rPr>
                <w:bCs/>
                <w:color w:val="000000"/>
                <w:szCs w:val="20"/>
              </w:rPr>
              <w:t>00=. Освидетельствование-</w:t>
            </w:r>
            <w:r w:rsidR="00783F0E">
              <w:rPr>
                <w:bCs/>
                <w:color w:val="000000"/>
                <w:szCs w:val="20"/>
              </w:rPr>
              <w:t>1</w:t>
            </w:r>
            <w:r w:rsidR="008A220E">
              <w:rPr>
                <w:bCs/>
                <w:color w:val="000000"/>
                <w:szCs w:val="20"/>
              </w:rPr>
              <w:t>5</w:t>
            </w:r>
            <w:r w:rsidR="00783F0E">
              <w:rPr>
                <w:bCs/>
                <w:color w:val="000000"/>
                <w:szCs w:val="20"/>
              </w:rPr>
              <w:t>000</w:t>
            </w:r>
            <w:r w:rsidR="00EF3767">
              <w:rPr>
                <w:bCs/>
                <w:color w:val="000000"/>
                <w:szCs w:val="20"/>
              </w:rPr>
              <w:t>=</w:t>
            </w:r>
            <w:r w:rsidR="008A220E">
              <w:rPr>
                <w:bCs/>
                <w:color w:val="000000"/>
                <w:szCs w:val="20"/>
              </w:rPr>
              <w:t>232000,00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3D9919E9" w14:textId="7CD2292B" w:rsidR="00A03B9B" w:rsidRPr="00973704" w:rsidRDefault="00C16C97" w:rsidP="00576CBE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19380,70</w:t>
            </w:r>
          </w:p>
        </w:tc>
        <w:tc>
          <w:tcPr>
            <w:tcW w:w="532" w:type="pct"/>
            <w:shd w:val="clear" w:color="000000" w:fill="FFFFFF"/>
            <w:vAlign w:val="center"/>
          </w:tcPr>
          <w:p w14:paraId="3583DDFB" w14:textId="674CBFE8" w:rsidR="00A03B9B" w:rsidRPr="00973704" w:rsidRDefault="00C16C97" w:rsidP="00576CBE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232568,4</w:t>
            </w:r>
            <w:r w:rsidR="008A7B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44" w:type="pct"/>
            <w:shd w:val="clear" w:color="000000" w:fill="FFFFFF"/>
            <w:vAlign w:val="center"/>
          </w:tcPr>
          <w:p w14:paraId="1EE7C199" w14:textId="607ED54B" w:rsidR="00A03B9B" w:rsidRPr="00973704" w:rsidRDefault="008A220E" w:rsidP="00576CB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2,48</w:t>
            </w:r>
          </w:p>
        </w:tc>
      </w:tr>
      <w:tr w:rsidR="009B7B8B" w:rsidRPr="00F22E4C" w14:paraId="087DF749" w14:textId="77777777" w:rsidTr="00075119">
        <w:trPr>
          <w:trHeight w:val="99"/>
        </w:trPr>
        <w:tc>
          <w:tcPr>
            <w:tcW w:w="225" w:type="pct"/>
            <w:shd w:val="clear" w:color="000000" w:fill="FFFFFF"/>
            <w:noWrap/>
            <w:vAlign w:val="bottom"/>
            <w:hideMark/>
          </w:tcPr>
          <w:p w14:paraId="20CF6F4A" w14:textId="77777777" w:rsidR="00A03B9B" w:rsidRPr="00F22E4C" w:rsidRDefault="00A03B9B" w:rsidP="005F7F63">
            <w:pPr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65" w:type="pct"/>
            <w:shd w:val="clear" w:color="000000" w:fill="FFFFFF"/>
            <w:vAlign w:val="bottom"/>
            <w:hideMark/>
          </w:tcPr>
          <w:p w14:paraId="50ED3FFA" w14:textId="77777777" w:rsidR="00A03B9B" w:rsidRPr="00576CBE" w:rsidRDefault="005E4840" w:rsidP="00A03B9B">
            <w:pPr>
              <w:rPr>
                <w:b/>
                <w:color w:val="000000"/>
                <w:szCs w:val="20"/>
              </w:rPr>
            </w:pPr>
            <w:r w:rsidRPr="00576CBE">
              <w:rPr>
                <w:b/>
                <w:color w:val="000000"/>
                <w:szCs w:val="20"/>
              </w:rPr>
              <w:t>Итого по разделу 2</w:t>
            </w:r>
            <w:r w:rsidR="00BA04F9">
              <w:rPr>
                <w:b/>
                <w:color w:val="000000"/>
                <w:szCs w:val="20"/>
              </w:rPr>
              <w:t>.1</w:t>
            </w:r>
            <w:r w:rsidRPr="00576CBE">
              <w:rPr>
                <w:b/>
                <w:color w:val="000000"/>
                <w:szCs w:val="20"/>
              </w:rPr>
              <w:t>: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38BC2859" w14:textId="00FC3FA0" w:rsidR="00A03B9B" w:rsidRPr="00973704" w:rsidRDefault="00491FCB" w:rsidP="00576CBE">
            <w:pPr>
              <w:spacing w:after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65800,61</w:t>
            </w:r>
          </w:p>
        </w:tc>
        <w:tc>
          <w:tcPr>
            <w:tcW w:w="532" w:type="pct"/>
            <w:shd w:val="clear" w:color="000000" w:fill="FFFFFF"/>
            <w:vAlign w:val="center"/>
          </w:tcPr>
          <w:p w14:paraId="25649F99" w14:textId="19CF6ED7" w:rsidR="00A03B9B" w:rsidRPr="00973704" w:rsidRDefault="00491FCB" w:rsidP="00576CBE">
            <w:pPr>
              <w:spacing w:after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789607,3</w:t>
            </w:r>
            <w:r w:rsidR="008A7BEA">
              <w:rPr>
                <w:b/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544" w:type="pct"/>
            <w:shd w:val="clear" w:color="000000" w:fill="FFFFFF"/>
            <w:vAlign w:val="center"/>
          </w:tcPr>
          <w:p w14:paraId="204B6C14" w14:textId="051EE1C5" w:rsidR="00A03B9B" w:rsidRPr="00973704" w:rsidRDefault="008A220E" w:rsidP="00576CBE">
            <w:pPr>
              <w:spacing w:after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8,42</w:t>
            </w:r>
          </w:p>
        </w:tc>
      </w:tr>
      <w:tr w:rsidR="009B7B8B" w:rsidRPr="00F22E4C" w14:paraId="6E9A1E30" w14:textId="77777777" w:rsidTr="00075119">
        <w:trPr>
          <w:trHeight w:val="482"/>
        </w:trPr>
        <w:tc>
          <w:tcPr>
            <w:tcW w:w="225" w:type="pct"/>
            <w:shd w:val="clear" w:color="000000" w:fill="FFFFFF"/>
            <w:noWrap/>
            <w:vAlign w:val="bottom"/>
            <w:hideMark/>
          </w:tcPr>
          <w:p w14:paraId="638471F3" w14:textId="77777777" w:rsidR="00A03B9B" w:rsidRPr="00F22E4C" w:rsidRDefault="00A03B9B" w:rsidP="00A03B9B">
            <w:pPr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65" w:type="pct"/>
            <w:shd w:val="clear" w:color="000000" w:fill="FFFFFF"/>
            <w:vAlign w:val="bottom"/>
            <w:hideMark/>
          </w:tcPr>
          <w:p w14:paraId="6B146D96" w14:textId="77777777" w:rsidR="00A03B9B" w:rsidRPr="00216085" w:rsidRDefault="00216085" w:rsidP="00216085">
            <w:pPr>
              <w:spacing w:before="0" w:beforeAutospacing="0" w:after="0" w:afterAutospacing="0"/>
              <w:rPr>
                <w:b/>
                <w:bCs/>
                <w:i/>
                <w:color w:val="000000"/>
                <w:szCs w:val="20"/>
              </w:rPr>
            </w:pPr>
            <w:r w:rsidRPr="00216085">
              <w:rPr>
                <w:b/>
                <w:bCs/>
                <w:i/>
                <w:color w:val="000000"/>
                <w:szCs w:val="20"/>
              </w:rPr>
              <w:t>3.1. Благоустройство территории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09BD0C6E" w14:textId="77777777" w:rsidR="00A03B9B" w:rsidRPr="005D3A5A" w:rsidRDefault="00A03B9B" w:rsidP="00576CBE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shd w:val="clear" w:color="000000" w:fill="FFFFFF"/>
            <w:vAlign w:val="center"/>
          </w:tcPr>
          <w:p w14:paraId="34929208" w14:textId="77777777" w:rsidR="00A03B9B" w:rsidRPr="005D3A5A" w:rsidRDefault="00A03B9B" w:rsidP="00576CBE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shd w:val="clear" w:color="000000" w:fill="FFFFFF"/>
            <w:vAlign w:val="center"/>
          </w:tcPr>
          <w:p w14:paraId="75F90DFA" w14:textId="77777777" w:rsidR="00A03B9B" w:rsidRPr="003D7D4C" w:rsidRDefault="00A03B9B" w:rsidP="00576CBE">
            <w:pPr>
              <w:spacing w:after="0"/>
              <w:jc w:val="center"/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</w:pPr>
          </w:p>
        </w:tc>
      </w:tr>
      <w:tr w:rsidR="009B7B8B" w:rsidRPr="00F22E4C" w14:paraId="5CC10E58" w14:textId="77777777" w:rsidTr="00075119">
        <w:trPr>
          <w:trHeight w:val="173"/>
        </w:trPr>
        <w:tc>
          <w:tcPr>
            <w:tcW w:w="225" w:type="pct"/>
            <w:shd w:val="clear" w:color="000000" w:fill="FFFFFF"/>
            <w:noWrap/>
            <w:vAlign w:val="bottom"/>
            <w:hideMark/>
          </w:tcPr>
          <w:p w14:paraId="298506B5" w14:textId="77777777" w:rsidR="00A03B9B" w:rsidRPr="00F22E4C" w:rsidRDefault="005E4840" w:rsidP="005F7F63">
            <w:pPr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3.1.</w:t>
            </w:r>
            <w:r w:rsidR="00216085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65" w:type="pct"/>
            <w:shd w:val="clear" w:color="000000" w:fill="FFFFFF"/>
            <w:vAlign w:val="bottom"/>
            <w:hideMark/>
          </w:tcPr>
          <w:p w14:paraId="6F5F1D8D" w14:textId="31AE5E6B" w:rsidR="00A03B9B" w:rsidRPr="00576CBE" w:rsidRDefault="005E4840" w:rsidP="00464C2A">
            <w:pPr>
              <w:spacing w:before="0" w:beforeAutospacing="0" w:after="0" w:afterAutospacing="0"/>
              <w:rPr>
                <w:bCs/>
                <w:color w:val="000000"/>
                <w:szCs w:val="20"/>
              </w:rPr>
            </w:pPr>
            <w:r w:rsidRPr="00576CBE">
              <w:rPr>
                <w:bCs/>
                <w:color w:val="000000"/>
                <w:szCs w:val="20"/>
              </w:rPr>
              <w:t xml:space="preserve">Взносы на оформление придомовой территории (покраска малых форм, мелкий инструмент и инвентарь, </w:t>
            </w:r>
            <w:r w:rsidR="00392573">
              <w:rPr>
                <w:bCs/>
                <w:color w:val="000000"/>
                <w:szCs w:val="20"/>
              </w:rPr>
              <w:t>с</w:t>
            </w:r>
            <w:r w:rsidRPr="00576CBE">
              <w:rPr>
                <w:bCs/>
                <w:color w:val="000000"/>
                <w:szCs w:val="20"/>
              </w:rPr>
              <w:t>аженцы</w:t>
            </w:r>
            <w:r w:rsidR="00392573">
              <w:rPr>
                <w:bCs/>
                <w:color w:val="000000"/>
                <w:szCs w:val="20"/>
              </w:rPr>
              <w:t>, краска, кисточки, растворители и пр.</w:t>
            </w:r>
            <w:r w:rsidR="00216085">
              <w:rPr>
                <w:bCs/>
                <w:color w:val="000000"/>
                <w:szCs w:val="20"/>
              </w:rPr>
              <w:t xml:space="preserve"> обновление ограничений парковочных мест</w:t>
            </w:r>
            <w:r w:rsidR="00464C2A">
              <w:rPr>
                <w:bCs/>
                <w:color w:val="000000"/>
                <w:szCs w:val="20"/>
              </w:rPr>
              <w:t>)</w:t>
            </w:r>
            <w:r w:rsidR="008A220E">
              <w:rPr>
                <w:bCs/>
                <w:color w:val="000000"/>
                <w:szCs w:val="20"/>
              </w:rPr>
              <w:t xml:space="preserve">, ГПД 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2EFD9539" w14:textId="2D8F4E0A" w:rsidR="00A03B9B" w:rsidRPr="008C062E" w:rsidRDefault="00491FCB" w:rsidP="00576CBE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2031,85</w:t>
            </w:r>
          </w:p>
        </w:tc>
        <w:tc>
          <w:tcPr>
            <w:tcW w:w="532" w:type="pct"/>
            <w:shd w:val="clear" w:color="000000" w:fill="FFFFFF"/>
            <w:vAlign w:val="center"/>
          </w:tcPr>
          <w:p w14:paraId="51526DDE" w14:textId="0680AE13" w:rsidR="00A03B9B" w:rsidRPr="008C062E" w:rsidRDefault="00491FCB" w:rsidP="00576CBE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24382,18</w:t>
            </w:r>
          </w:p>
        </w:tc>
        <w:tc>
          <w:tcPr>
            <w:tcW w:w="544" w:type="pct"/>
            <w:shd w:val="clear" w:color="000000" w:fill="FFFFFF"/>
            <w:vAlign w:val="center"/>
          </w:tcPr>
          <w:p w14:paraId="624DC665" w14:textId="72447981" w:rsidR="00A03B9B" w:rsidRPr="008C062E" w:rsidRDefault="008A220E" w:rsidP="00576CB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0,26</w:t>
            </w:r>
          </w:p>
        </w:tc>
      </w:tr>
      <w:tr w:rsidR="009B7B8B" w:rsidRPr="00F22E4C" w14:paraId="05EB8990" w14:textId="77777777" w:rsidTr="00075119">
        <w:trPr>
          <w:trHeight w:val="361"/>
        </w:trPr>
        <w:tc>
          <w:tcPr>
            <w:tcW w:w="225" w:type="pct"/>
            <w:shd w:val="clear" w:color="000000" w:fill="FFFFFF"/>
            <w:noWrap/>
            <w:vAlign w:val="bottom"/>
            <w:hideMark/>
          </w:tcPr>
          <w:p w14:paraId="75503742" w14:textId="77777777" w:rsidR="00A03B9B" w:rsidRPr="00F22E4C" w:rsidRDefault="00A03B9B" w:rsidP="005F7F63">
            <w:pPr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65" w:type="pct"/>
            <w:shd w:val="clear" w:color="000000" w:fill="FFFFFF"/>
            <w:vAlign w:val="bottom"/>
            <w:hideMark/>
          </w:tcPr>
          <w:p w14:paraId="2164D165" w14:textId="77777777" w:rsidR="00A03B9B" w:rsidRPr="00216085" w:rsidRDefault="00216085" w:rsidP="00216085">
            <w:pPr>
              <w:pStyle w:val="a8"/>
              <w:spacing w:before="0" w:beforeAutospacing="0" w:after="0" w:afterAutospacing="0"/>
              <w:rPr>
                <w:b/>
                <w:bCs/>
                <w:i/>
                <w:color w:val="000000"/>
                <w:szCs w:val="20"/>
              </w:rPr>
            </w:pPr>
            <w:r>
              <w:rPr>
                <w:b/>
                <w:bCs/>
                <w:i/>
                <w:color w:val="000000"/>
                <w:szCs w:val="20"/>
              </w:rPr>
              <w:t>Итого по разделу 3.1.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33C1D141" w14:textId="233446FD" w:rsidR="00A03B9B" w:rsidRPr="002B104A" w:rsidRDefault="00491FCB" w:rsidP="00576CB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2031,85</w:t>
            </w:r>
          </w:p>
        </w:tc>
        <w:tc>
          <w:tcPr>
            <w:tcW w:w="532" w:type="pct"/>
            <w:shd w:val="clear" w:color="000000" w:fill="FFFFFF"/>
            <w:vAlign w:val="center"/>
          </w:tcPr>
          <w:p w14:paraId="2D8581FB" w14:textId="75E09A36" w:rsidR="00A03B9B" w:rsidRPr="002B104A" w:rsidRDefault="00491FCB" w:rsidP="00576CB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24382,18</w:t>
            </w:r>
          </w:p>
        </w:tc>
        <w:tc>
          <w:tcPr>
            <w:tcW w:w="544" w:type="pct"/>
            <w:shd w:val="clear" w:color="000000" w:fill="FFFFFF"/>
            <w:vAlign w:val="center"/>
          </w:tcPr>
          <w:p w14:paraId="75D84C14" w14:textId="124511EE" w:rsidR="00A03B9B" w:rsidRPr="002B104A" w:rsidRDefault="008A220E" w:rsidP="00576CB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0,26</w:t>
            </w:r>
          </w:p>
        </w:tc>
      </w:tr>
      <w:tr w:rsidR="009B7B8B" w:rsidRPr="00F22E4C" w14:paraId="2B1F5220" w14:textId="77777777" w:rsidTr="00075119">
        <w:trPr>
          <w:trHeight w:val="361"/>
        </w:trPr>
        <w:tc>
          <w:tcPr>
            <w:tcW w:w="225" w:type="pct"/>
            <w:shd w:val="clear" w:color="000000" w:fill="FFFFFF"/>
            <w:noWrap/>
            <w:vAlign w:val="bottom"/>
          </w:tcPr>
          <w:p w14:paraId="38091B2D" w14:textId="77777777" w:rsidR="00216085" w:rsidRPr="00F22E4C" w:rsidRDefault="00216085" w:rsidP="005F7F63">
            <w:pPr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65" w:type="pct"/>
            <w:shd w:val="clear" w:color="000000" w:fill="FFFFFF"/>
            <w:vAlign w:val="bottom"/>
          </w:tcPr>
          <w:p w14:paraId="50645A39" w14:textId="77777777" w:rsidR="00216085" w:rsidRPr="00216085" w:rsidRDefault="00216085" w:rsidP="00216085">
            <w:pPr>
              <w:pStyle w:val="a8"/>
              <w:spacing w:before="0" w:beforeAutospacing="0" w:after="0" w:afterAutospacing="0"/>
              <w:rPr>
                <w:b/>
                <w:bCs/>
                <w:i/>
                <w:color w:val="000000"/>
                <w:szCs w:val="20"/>
              </w:rPr>
            </w:pPr>
            <w:r>
              <w:rPr>
                <w:b/>
                <w:bCs/>
                <w:i/>
                <w:color w:val="000000"/>
                <w:szCs w:val="20"/>
              </w:rPr>
              <w:t>Всего по разделу 1. Содержание ОИ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34E6247C" w14:textId="19571A57" w:rsidR="00216085" w:rsidRPr="003E766A" w:rsidRDefault="00491FCB" w:rsidP="00576CBE">
            <w:pPr>
              <w:spacing w:after="0"/>
              <w:jc w:val="center"/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>150777,87</w:t>
            </w:r>
          </w:p>
        </w:tc>
        <w:tc>
          <w:tcPr>
            <w:tcW w:w="532" w:type="pct"/>
            <w:shd w:val="clear" w:color="000000" w:fill="FFFFFF"/>
            <w:vAlign w:val="center"/>
          </w:tcPr>
          <w:p w14:paraId="7C127279" w14:textId="19E6D936" w:rsidR="00216085" w:rsidRPr="003E766A" w:rsidRDefault="00491FCB" w:rsidP="00576CBE">
            <w:pPr>
              <w:spacing w:after="0"/>
              <w:jc w:val="center"/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>1809334,4</w:t>
            </w:r>
            <w:r w:rsidR="00B62F3A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>2</w:t>
            </w:r>
          </w:p>
        </w:tc>
        <w:tc>
          <w:tcPr>
            <w:tcW w:w="544" w:type="pct"/>
            <w:shd w:val="clear" w:color="000000" w:fill="FFFFFF"/>
            <w:vAlign w:val="center"/>
          </w:tcPr>
          <w:p w14:paraId="6ABE8C75" w14:textId="6AD8AF06" w:rsidR="00216085" w:rsidRPr="003E766A" w:rsidRDefault="008A220E" w:rsidP="00913C3B">
            <w:pPr>
              <w:spacing w:after="0"/>
              <w:jc w:val="center"/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>19,29</w:t>
            </w:r>
          </w:p>
        </w:tc>
      </w:tr>
      <w:tr w:rsidR="009B7B8B" w:rsidRPr="00F22E4C" w14:paraId="145CE132" w14:textId="77777777" w:rsidTr="00075119">
        <w:trPr>
          <w:trHeight w:val="361"/>
        </w:trPr>
        <w:tc>
          <w:tcPr>
            <w:tcW w:w="225" w:type="pct"/>
            <w:shd w:val="clear" w:color="000000" w:fill="FFFFFF"/>
            <w:noWrap/>
            <w:vAlign w:val="bottom"/>
          </w:tcPr>
          <w:p w14:paraId="6B9E657F" w14:textId="77777777" w:rsidR="00216085" w:rsidRPr="00F22E4C" w:rsidRDefault="00216085" w:rsidP="005F7F63">
            <w:pPr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65" w:type="pct"/>
            <w:shd w:val="clear" w:color="000000" w:fill="FFFFFF"/>
            <w:vAlign w:val="bottom"/>
          </w:tcPr>
          <w:p w14:paraId="36A8AB1B" w14:textId="77777777" w:rsidR="00AC6166" w:rsidRDefault="00AC6166" w:rsidP="00AC6166">
            <w:pPr>
              <w:pStyle w:val="a8"/>
              <w:spacing w:before="0" w:beforeAutospacing="0" w:after="0" w:afterAutospacing="0"/>
              <w:rPr>
                <w:b/>
                <w:bCs/>
                <w:i/>
                <w:color w:val="000000"/>
                <w:szCs w:val="20"/>
              </w:rPr>
            </w:pPr>
          </w:p>
          <w:p w14:paraId="7FB8E8EC" w14:textId="77777777" w:rsidR="00AC6166" w:rsidRPr="00AC6166" w:rsidRDefault="00AC6166" w:rsidP="00AC6166">
            <w:pPr>
              <w:spacing w:before="0" w:beforeAutospacing="0" w:after="0" w:afterAutospacing="0"/>
              <w:rPr>
                <w:b/>
                <w:bCs/>
                <w:i/>
                <w:color w:val="000000"/>
                <w:szCs w:val="20"/>
              </w:rPr>
            </w:pPr>
          </w:p>
          <w:p w14:paraId="73CC95D3" w14:textId="010C640C" w:rsidR="00216085" w:rsidRPr="00070960" w:rsidRDefault="00AC6166" w:rsidP="00070960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rPr>
                <w:b/>
                <w:bCs/>
                <w:i/>
                <w:color w:val="000000"/>
                <w:szCs w:val="20"/>
              </w:rPr>
            </w:pPr>
            <w:r w:rsidRPr="00070960">
              <w:rPr>
                <w:b/>
                <w:bCs/>
                <w:i/>
                <w:color w:val="000000"/>
                <w:szCs w:val="20"/>
              </w:rPr>
              <w:t>Т</w:t>
            </w:r>
            <w:r w:rsidR="00216085" w:rsidRPr="00070960">
              <w:rPr>
                <w:b/>
                <w:bCs/>
                <w:i/>
                <w:color w:val="000000"/>
                <w:szCs w:val="20"/>
              </w:rPr>
              <w:t>екущий ремонт ОИ МКД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0A9CB5AB" w14:textId="77777777" w:rsidR="00216085" w:rsidRPr="003E766A" w:rsidRDefault="00216085" w:rsidP="00576CBE">
            <w:pPr>
              <w:spacing w:after="0"/>
              <w:jc w:val="center"/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32" w:type="pct"/>
            <w:shd w:val="clear" w:color="000000" w:fill="FFFFFF"/>
            <w:vAlign w:val="center"/>
          </w:tcPr>
          <w:p w14:paraId="38F217E5" w14:textId="77777777" w:rsidR="00216085" w:rsidRPr="003E766A" w:rsidRDefault="00216085" w:rsidP="00576CBE">
            <w:pPr>
              <w:spacing w:after="0"/>
              <w:jc w:val="center"/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44" w:type="pct"/>
            <w:shd w:val="clear" w:color="000000" w:fill="FFFFFF"/>
            <w:vAlign w:val="center"/>
          </w:tcPr>
          <w:p w14:paraId="3A8B7D90" w14:textId="77777777" w:rsidR="00216085" w:rsidRPr="003E766A" w:rsidRDefault="00216085" w:rsidP="00A87FE3">
            <w:pPr>
              <w:spacing w:after="0"/>
              <w:jc w:val="center"/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</w:pPr>
          </w:p>
        </w:tc>
      </w:tr>
      <w:tr w:rsidR="009B7B8B" w:rsidRPr="00F22E4C" w14:paraId="5FD34FC0" w14:textId="77777777" w:rsidTr="00075119">
        <w:trPr>
          <w:trHeight w:val="317"/>
        </w:trPr>
        <w:tc>
          <w:tcPr>
            <w:tcW w:w="225" w:type="pct"/>
            <w:shd w:val="clear" w:color="000000" w:fill="FFFFFF"/>
            <w:noWrap/>
            <w:vAlign w:val="bottom"/>
            <w:hideMark/>
          </w:tcPr>
          <w:p w14:paraId="4A37F383" w14:textId="415106B0" w:rsidR="00A03B9B" w:rsidRPr="00F22E4C" w:rsidRDefault="00070960" w:rsidP="00A03B9B">
            <w:pPr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365" w:type="pct"/>
            <w:shd w:val="clear" w:color="000000" w:fill="FFFFFF"/>
            <w:vAlign w:val="bottom"/>
            <w:hideMark/>
          </w:tcPr>
          <w:p w14:paraId="5F85B2D8" w14:textId="045DE1FB" w:rsidR="00A03B9B" w:rsidRPr="00576CBE" w:rsidRDefault="00AA2988" w:rsidP="00AC6166">
            <w:pPr>
              <w:spacing w:before="0" w:beforeAutospacing="0" w:after="0" w:afterAutospacing="0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Замена уплотнительных резинок и части механизмов на подъездных окнах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272AE289" w14:textId="721BCBB6" w:rsidR="00A03B9B" w:rsidRPr="00C1590B" w:rsidRDefault="00D27BD3" w:rsidP="00576CBE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2969,62</w:t>
            </w:r>
          </w:p>
        </w:tc>
        <w:tc>
          <w:tcPr>
            <w:tcW w:w="532" w:type="pct"/>
            <w:shd w:val="clear" w:color="000000" w:fill="FFFFFF"/>
            <w:vAlign w:val="center"/>
          </w:tcPr>
          <w:p w14:paraId="334161FC" w14:textId="4A7D1566" w:rsidR="00A03B9B" w:rsidRPr="00C1590B" w:rsidRDefault="00D27BD3" w:rsidP="00576CBE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35635,44</w:t>
            </w:r>
          </w:p>
        </w:tc>
        <w:tc>
          <w:tcPr>
            <w:tcW w:w="544" w:type="pct"/>
            <w:shd w:val="clear" w:color="000000" w:fill="FFFFFF"/>
            <w:vAlign w:val="center"/>
          </w:tcPr>
          <w:p w14:paraId="6E58CD92" w14:textId="10FF58CC" w:rsidR="00A03B9B" w:rsidRPr="00530BD7" w:rsidRDefault="00AA2988" w:rsidP="00576CB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0,38</w:t>
            </w:r>
          </w:p>
        </w:tc>
      </w:tr>
      <w:tr w:rsidR="00FD1FCF" w:rsidRPr="00F22E4C" w14:paraId="040C65A9" w14:textId="77777777" w:rsidTr="00075119">
        <w:trPr>
          <w:trHeight w:val="317"/>
        </w:trPr>
        <w:tc>
          <w:tcPr>
            <w:tcW w:w="225" w:type="pct"/>
            <w:shd w:val="clear" w:color="000000" w:fill="FFFFFF"/>
            <w:noWrap/>
            <w:vAlign w:val="bottom"/>
            <w:hideMark/>
          </w:tcPr>
          <w:p w14:paraId="48A76060" w14:textId="0F67968E" w:rsidR="00FD1FCF" w:rsidRDefault="00070960" w:rsidP="00A03B9B">
            <w:pPr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3365" w:type="pct"/>
            <w:shd w:val="clear" w:color="000000" w:fill="FFFFFF"/>
            <w:vAlign w:val="bottom"/>
            <w:hideMark/>
          </w:tcPr>
          <w:p w14:paraId="582924BB" w14:textId="2EFE36EB" w:rsidR="00FD1FCF" w:rsidRDefault="00461E0B" w:rsidP="0076051A">
            <w:pPr>
              <w:spacing w:before="0" w:beforeAutospacing="0" w:after="0" w:afterAutospacing="0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Текущий ремонт с учетом </w:t>
            </w:r>
            <w:r w:rsidR="0076051A">
              <w:rPr>
                <w:bCs/>
                <w:color w:val="000000"/>
                <w:szCs w:val="20"/>
              </w:rPr>
              <w:t xml:space="preserve">экономии </w:t>
            </w:r>
            <w:r w:rsidR="00FC0203">
              <w:rPr>
                <w:bCs/>
                <w:color w:val="000000"/>
                <w:szCs w:val="20"/>
              </w:rPr>
              <w:t xml:space="preserve"> за 202</w:t>
            </w:r>
            <w:r w:rsidR="008A220E">
              <w:rPr>
                <w:bCs/>
                <w:color w:val="000000"/>
                <w:szCs w:val="20"/>
              </w:rPr>
              <w:t>3</w:t>
            </w:r>
            <w:r>
              <w:rPr>
                <w:bCs/>
                <w:color w:val="000000"/>
                <w:szCs w:val="20"/>
              </w:rPr>
              <w:t xml:space="preserve"> год</w:t>
            </w:r>
            <w:r w:rsidR="006827DB">
              <w:rPr>
                <w:bCs/>
                <w:color w:val="000000"/>
                <w:szCs w:val="20"/>
              </w:rPr>
              <w:t xml:space="preserve">, </w:t>
            </w:r>
            <w:r w:rsidR="0076051A">
              <w:rPr>
                <w:bCs/>
                <w:color w:val="000000"/>
                <w:szCs w:val="20"/>
              </w:rPr>
              <w:t>- косметический ремонт подъездов</w:t>
            </w:r>
            <w:r w:rsidR="00FC0203">
              <w:rPr>
                <w:bCs/>
                <w:color w:val="000000"/>
                <w:szCs w:val="20"/>
              </w:rPr>
              <w:t xml:space="preserve"> № </w:t>
            </w:r>
            <w:r w:rsidR="008A220E">
              <w:rPr>
                <w:bCs/>
                <w:color w:val="000000"/>
                <w:szCs w:val="20"/>
              </w:rPr>
              <w:t>1</w:t>
            </w:r>
            <w:r w:rsidR="0076051A">
              <w:rPr>
                <w:bCs/>
                <w:color w:val="000000"/>
                <w:szCs w:val="20"/>
              </w:rPr>
              <w:t xml:space="preserve"> и </w:t>
            </w:r>
            <w:r w:rsidR="008A220E">
              <w:rPr>
                <w:bCs/>
                <w:color w:val="000000"/>
                <w:szCs w:val="20"/>
              </w:rPr>
              <w:t>2</w:t>
            </w:r>
            <w:r w:rsidR="0076051A">
              <w:rPr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3D72FC51" w14:textId="722E7FBD" w:rsidR="00FD1FCF" w:rsidRPr="00973704" w:rsidRDefault="008A7BEA" w:rsidP="00576CB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41731,03</w:t>
            </w:r>
          </w:p>
        </w:tc>
        <w:tc>
          <w:tcPr>
            <w:tcW w:w="532" w:type="pct"/>
            <w:shd w:val="clear" w:color="000000" w:fill="FFFFFF"/>
            <w:vAlign w:val="center"/>
          </w:tcPr>
          <w:p w14:paraId="7F4675DB" w14:textId="37D1978A" w:rsidR="00FD1FCF" w:rsidRPr="00973704" w:rsidRDefault="008A7BEA" w:rsidP="00576CB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500772,38</w:t>
            </w:r>
          </w:p>
        </w:tc>
        <w:tc>
          <w:tcPr>
            <w:tcW w:w="544" w:type="pct"/>
            <w:shd w:val="clear" w:color="000000" w:fill="FFFFFF"/>
            <w:vAlign w:val="center"/>
          </w:tcPr>
          <w:p w14:paraId="4D2448DF" w14:textId="666FE289" w:rsidR="00FD1FCF" w:rsidRPr="00973704" w:rsidRDefault="00AA2988" w:rsidP="00576CB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5,34</w:t>
            </w:r>
          </w:p>
        </w:tc>
      </w:tr>
      <w:tr w:rsidR="00FD1FCF" w:rsidRPr="00F22E4C" w14:paraId="46F4BAB5" w14:textId="77777777" w:rsidTr="00075119">
        <w:trPr>
          <w:trHeight w:val="317"/>
        </w:trPr>
        <w:tc>
          <w:tcPr>
            <w:tcW w:w="225" w:type="pct"/>
            <w:shd w:val="clear" w:color="000000" w:fill="FFFFFF"/>
            <w:noWrap/>
            <w:vAlign w:val="bottom"/>
            <w:hideMark/>
          </w:tcPr>
          <w:p w14:paraId="6AA4C548" w14:textId="77777777" w:rsidR="00FD1FCF" w:rsidRDefault="00FD1FCF" w:rsidP="00A03B9B">
            <w:pPr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65" w:type="pct"/>
            <w:shd w:val="clear" w:color="000000" w:fill="FFFFFF"/>
            <w:vAlign w:val="bottom"/>
            <w:hideMark/>
          </w:tcPr>
          <w:p w14:paraId="4E314089" w14:textId="77777777" w:rsidR="00FD1FCF" w:rsidRDefault="00FD1FCF" w:rsidP="00AC6166">
            <w:pPr>
              <w:spacing w:before="0" w:beforeAutospacing="0" w:after="0" w:afterAutospacing="0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Итого по разделу 2: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52859864" w14:textId="5A7C568F" w:rsidR="00FD1FCF" w:rsidRPr="00EF59C5" w:rsidRDefault="00D27BD3" w:rsidP="00576CBE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44700,65</w:t>
            </w:r>
          </w:p>
        </w:tc>
        <w:tc>
          <w:tcPr>
            <w:tcW w:w="532" w:type="pct"/>
            <w:shd w:val="clear" w:color="000000" w:fill="FFFFFF"/>
            <w:vAlign w:val="center"/>
          </w:tcPr>
          <w:p w14:paraId="6A341F40" w14:textId="3DA1CDA3" w:rsidR="00FD1FCF" w:rsidRPr="00EF59C5" w:rsidRDefault="00D27BD3" w:rsidP="00576CBE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536407,82</w:t>
            </w:r>
          </w:p>
        </w:tc>
        <w:tc>
          <w:tcPr>
            <w:tcW w:w="544" w:type="pct"/>
            <w:shd w:val="clear" w:color="000000" w:fill="FFFFFF"/>
            <w:vAlign w:val="center"/>
          </w:tcPr>
          <w:p w14:paraId="6C9FBBCE" w14:textId="5A5EBE11" w:rsidR="00FD1FCF" w:rsidRPr="00EF59C5" w:rsidRDefault="00AA2988" w:rsidP="00576CBE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5,72</w:t>
            </w:r>
          </w:p>
        </w:tc>
      </w:tr>
      <w:tr w:rsidR="009B7B8B" w:rsidRPr="00F22E4C" w14:paraId="2BE2A439" w14:textId="77777777" w:rsidTr="00075119">
        <w:trPr>
          <w:trHeight w:val="218"/>
        </w:trPr>
        <w:tc>
          <w:tcPr>
            <w:tcW w:w="225" w:type="pct"/>
            <w:shd w:val="clear" w:color="000000" w:fill="FFFFFF"/>
            <w:noWrap/>
            <w:vAlign w:val="bottom"/>
            <w:hideMark/>
          </w:tcPr>
          <w:p w14:paraId="35AB88BF" w14:textId="77777777" w:rsidR="00A03B9B" w:rsidRPr="00F22E4C" w:rsidRDefault="00A03B9B" w:rsidP="00A03B9B">
            <w:pPr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65" w:type="pct"/>
            <w:shd w:val="clear" w:color="000000" w:fill="FFFFFF"/>
            <w:noWrap/>
            <w:vAlign w:val="bottom"/>
            <w:hideMark/>
          </w:tcPr>
          <w:p w14:paraId="10A9DCCF" w14:textId="77777777" w:rsidR="000B6020" w:rsidRDefault="000B6020" w:rsidP="000B6020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  <w:szCs w:val="20"/>
              </w:rPr>
            </w:pPr>
          </w:p>
          <w:p w14:paraId="5F88A75F" w14:textId="5354AEB5" w:rsidR="00A03B9B" w:rsidRPr="00070960" w:rsidRDefault="004C6BD9" w:rsidP="00070960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rPr>
                <w:b/>
                <w:bCs/>
                <w:i/>
                <w:color w:val="000000"/>
                <w:szCs w:val="20"/>
              </w:rPr>
            </w:pPr>
            <w:r w:rsidRPr="00070960">
              <w:rPr>
                <w:b/>
                <w:bCs/>
                <w:i/>
                <w:color w:val="000000"/>
                <w:szCs w:val="20"/>
              </w:rPr>
              <w:t>Административно-у</w:t>
            </w:r>
            <w:r w:rsidR="00333B6F" w:rsidRPr="00070960">
              <w:rPr>
                <w:b/>
                <w:bCs/>
                <w:i/>
                <w:color w:val="000000"/>
                <w:szCs w:val="20"/>
              </w:rPr>
              <w:t>правленческие расходы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1889CDDE" w14:textId="77777777" w:rsidR="00A03B9B" w:rsidRPr="00F22E4C" w:rsidRDefault="00A03B9B" w:rsidP="00576CBE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shd w:val="clear" w:color="000000" w:fill="FFFFFF"/>
            <w:vAlign w:val="center"/>
          </w:tcPr>
          <w:p w14:paraId="79AB75C4" w14:textId="77777777" w:rsidR="00A03B9B" w:rsidRPr="00F22E4C" w:rsidRDefault="00A03B9B" w:rsidP="00576CBE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shd w:val="clear" w:color="000000" w:fill="FFFFFF"/>
            <w:vAlign w:val="center"/>
          </w:tcPr>
          <w:p w14:paraId="41D1E247" w14:textId="77777777" w:rsidR="00A03B9B" w:rsidRPr="00F22E4C" w:rsidRDefault="00A03B9B" w:rsidP="00576CBE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B7B8B" w:rsidRPr="00F22E4C" w14:paraId="34F270F6" w14:textId="77777777" w:rsidTr="00075119">
        <w:trPr>
          <w:trHeight w:val="218"/>
        </w:trPr>
        <w:tc>
          <w:tcPr>
            <w:tcW w:w="225" w:type="pct"/>
            <w:shd w:val="clear" w:color="000000" w:fill="FFFFFF"/>
            <w:noWrap/>
            <w:vAlign w:val="bottom"/>
            <w:hideMark/>
          </w:tcPr>
          <w:p w14:paraId="30C2DDCC" w14:textId="77777777" w:rsidR="00536921" w:rsidRPr="00F22E4C" w:rsidRDefault="00536921" w:rsidP="00A03B9B">
            <w:pPr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65" w:type="pct"/>
            <w:shd w:val="clear" w:color="000000" w:fill="FFFFFF"/>
            <w:noWrap/>
            <w:vAlign w:val="bottom"/>
            <w:hideMark/>
          </w:tcPr>
          <w:p w14:paraId="3EC3B2B3" w14:textId="77777777" w:rsidR="00536921" w:rsidRDefault="00536921" w:rsidP="000B6020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334" w:type="pct"/>
            <w:shd w:val="clear" w:color="000000" w:fill="FFFFFF"/>
            <w:vAlign w:val="center"/>
          </w:tcPr>
          <w:p w14:paraId="74AB63D3" w14:textId="77777777" w:rsidR="00536921" w:rsidRPr="00F22E4C" w:rsidRDefault="00536921" w:rsidP="00576CBE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shd w:val="clear" w:color="000000" w:fill="FFFFFF"/>
            <w:vAlign w:val="center"/>
          </w:tcPr>
          <w:p w14:paraId="6E219DF2" w14:textId="77777777" w:rsidR="00536921" w:rsidRPr="00F22E4C" w:rsidRDefault="00536921" w:rsidP="00576CBE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shd w:val="clear" w:color="000000" w:fill="FFFFFF"/>
            <w:vAlign w:val="center"/>
          </w:tcPr>
          <w:p w14:paraId="1AB53657" w14:textId="77777777" w:rsidR="00536921" w:rsidRPr="00F22E4C" w:rsidRDefault="00536921" w:rsidP="00576CBE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B7B8B" w:rsidRPr="00F22E4C" w14:paraId="33132A66" w14:textId="77777777" w:rsidTr="00075119">
        <w:trPr>
          <w:trHeight w:val="218"/>
        </w:trPr>
        <w:tc>
          <w:tcPr>
            <w:tcW w:w="225" w:type="pct"/>
            <w:shd w:val="clear" w:color="000000" w:fill="FFFFFF"/>
            <w:noWrap/>
            <w:vAlign w:val="bottom"/>
            <w:hideMark/>
          </w:tcPr>
          <w:p w14:paraId="53E46089" w14:textId="772DE40E" w:rsidR="00A03B9B" w:rsidRPr="00F22E4C" w:rsidRDefault="00070960" w:rsidP="00A03B9B">
            <w:pPr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5.1.</w:t>
            </w:r>
          </w:p>
        </w:tc>
        <w:tc>
          <w:tcPr>
            <w:tcW w:w="3365" w:type="pct"/>
            <w:shd w:val="clear" w:color="000000" w:fill="FFFFFF"/>
            <w:noWrap/>
            <w:vAlign w:val="bottom"/>
            <w:hideMark/>
          </w:tcPr>
          <w:p w14:paraId="7B58596F" w14:textId="04B9EC41" w:rsidR="00A03B9B" w:rsidRPr="00576CBE" w:rsidRDefault="00333B6F" w:rsidP="003326F6">
            <w:pPr>
              <w:spacing w:before="0" w:beforeAutospacing="0" w:after="0" w:afterAutospacing="0"/>
              <w:rPr>
                <w:bCs/>
                <w:color w:val="000000"/>
                <w:szCs w:val="20"/>
              </w:rPr>
            </w:pPr>
            <w:r w:rsidRPr="00576CBE">
              <w:rPr>
                <w:bCs/>
                <w:color w:val="000000"/>
                <w:szCs w:val="20"/>
              </w:rPr>
              <w:t xml:space="preserve">Взносы на </w:t>
            </w:r>
            <w:r w:rsidR="002A60D3">
              <w:rPr>
                <w:bCs/>
                <w:color w:val="000000"/>
                <w:szCs w:val="20"/>
              </w:rPr>
              <w:t>вознаграждение</w:t>
            </w:r>
            <w:r w:rsidRPr="00576CBE">
              <w:rPr>
                <w:bCs/>
                <w:color w:val="000000"/>
                <w:szCs w:val="20"/>
              </w:rPr>
              <w:t xml:space="preserve"> председателя правления</w:t>
            </w:r>
            <w:r w:rsidR="009B7B8B">
              <w:rPr>
                <w:bCs/>
                <w:color w:val="000000"/>
                <w:szCs w:val="20"/>
              </w:rPr>
              <w:t xml:space="preserve"> ( с учетом </w:t>
            </w:r>
            <w:r w:rsidR="007E1251">
              <w:rPr>
                <w:bCs/>
                <w:color w:val="000000"/>
                <w:szCs w:val="20"/>
              </w:rPr>
              <w:t xml:space="preserve">инфляции </w:t>
            </w:r>
            <w:r w:rsidR="00922354">
              <w:rPr>
                <w:bCs/>
                <w:color w:val="000000"/>
                <w:szCs w:val="20"/>
              </w:rPr>
              <w:t xml:space="preserve">за </w:t>
            </w:r>
            <w:r w:rsidR="003326F6">
              <w:rPr>
                <w:bCs/>
                <w:color w:val="000000"/>
                <w:szCs w:val="20"/>
              </w:rPr>
              <w:t xml:space="preserve"> 202</w:t>
            </w:r>
            <w:r w:rsidR="00AA2988">
              <w:rPr>
                <w:bCs/>
                <w:color w:val="000000"/>
                <w:szCs w:val="20"/>
              </w:rPr>
              <w:t>3</w:t>
            </w:r>
            <w:r w:rsidR="002A60D3">
              <w:rPr>
                <w:bCs/>
                <w:color w:val="000000"/>
                <w:szCs w:val="20"/>
              </w:rPr>
              <w:t xml:space="preserve"> год </w:t>
            </w:r>
            <w:r w:rsidR="00AA2988">
              <w:rPr>
                <w:bCs/>
                <w:color w:val="000000"/>
                <w:szCs w:val="20"/>
              </w:rPr>
              <w:t>–</w:t>
            </w:r>
            <w:r w:rsidR="007E1251">
              <w:rPr>
                <w:bCs/>
                <w:color w:val="000000"/>
                <w:szCs w:val="20"/>
              </w:rPr>
              <w:t xml:space="preserve"> </w:t>
            </w:r>
            <w:r w:rsidR="00AA2988">
              <w:rPr>
                <w:bCs/>
                <w:color w:val="000000"/>
                <w:szCs w:val="20"/>
              </w:rPr>
              <w:t>7,4%)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076BE639" w14:textId="19CB47DD" w:rsidR="00A03B9B" w:rsidRPr="00F22E4C" w:rsidRDefault="00AA2988" w:rsidP="00576CBE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29000,00</w:t>
            </w:r>
          </w:p>
        </w:tc>
        <w:tc>
          <w:tcPr>
            <w:tcW w:w="532" w:type="pct"/>
            <w:shd w:val="clear" w:color="000000" w:fill="FFFFFF"/>
            <w:vAlign w:val="center"/>
          </w:tcPr>
          <w:p w14:paraId="516BC597" w14:textId="27B0DA86" w:rsidR="00A03B9B" w:rsidRPr="002D28F7" w:rsidRDefault="00AA2988" w:rsidP="00576CB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348000,00</w:t>
            </w:r>
          </w:p>
        </w:tc>
        <w:tc>
          <w:tcPr>
            <w:tcW w:w="544" w:type="pct"/>
            <w:shd w:val="clear" w:color="000000" w:fill="FFFFFF"/>
            <w:vAlign w:val="center"/>
          </w:tcPr>
          <w:p w14:paraId="2E880421" w14:textId="0C0EB277" w:rsidR="00A03B9B" w:rsidRPr="00F22E4C" w:rsidRDefault="008A7BEA" w:rsidP="00576CBE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3,71</w:t>
            </w:r>
          </w:p>
        </w:tc>
      </w:tr>
      <w:tr w:rsidR="009B7B8B" w:rsidRPr="00F22E4C" w14:paraId="4C9B211F" w14:textId="77777777" w:rsidTr="00075119">
        <w:trPr>
          <w:trHeight w:val="218"/>
        </w:trPr>
        <w:tc>
          <w:tcPr>
            <w:tcW w:w="225" w:type="pct"/>
            <w:shd w:val="clear" w:color="000000" w:fill="FFFFFF"/>
            <w:noWrap/>
            <w:vAlign w:val="bottom"/>
          </w:tcPr>
          <w:p w14:paraId="014E5EAE" w14:textId="500EE16B" w:rsidR="004C6BD9" w:rsidRDefault="004C6BD9" w:rsidP="004C6BD9">
            <w:pPr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</w:t>
            </w:r>
            <w:r w:rsidR="00070960">
              <w:rPr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3365" w:type="pct"/>
            <w:shd w:val="clear" w:color="000000" w:fill="FFFFFF"/>
            <w:noWrap/>
            <w:vAlign w:val="bottom"/>
          </w:tcPr>
          <w:p w14:paraId="3692E199" w14:textId="71A001AF" w:rsidR="004C6BD9" w:rsidRPr="00576CBE" w:rsidRDefault="004C6BD9" w:rsidP="0076051A">
            <w:pPr>
              <w:spacing w:before="0" w:beforeAutospacing="0" w:after="0" w:afterAutospacing="0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Взносы на страхование </w:t>
            </w:r>
            <w:r w:rsidR="002A60D3">
              <w:rPr>
                <w:bCs/>
                <w:color w:val="000000"/>
                <w:szCs w:val="20"/>
              </w:rPr>
              <w:t>с суммы вознаграждения (</w:t>
            </w:r>
            <w:r w:rsidR="00AA2988">
              <w:rPr>
                <w:bCs/>
                <w:color w:val="000000"/>
                <w:szCs w:val="20"/>
              </w:rPr>
              <w:t>30,2%</w:t>
            </w:r>
            <w:r w:rsidR="0076051A">
              <w:rPr>
                <w:bCs/>
                <w:color w:val="000000"/>
                <w:szCs w:val="20"/>
              </w:rPr>
              <w:t>)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3BE580C0" w14:textId="0E65B3C8" w:rsidR="004C6BD9" w:rsidRDefault="00AA2988" w:rsidP="00576CBE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8758,00</w:t>
            </w:r>
          </w:p>
        </w:tc>
        <w:tc>
          <w:tcPr>
            <w:tcW w:w="532" w:type="pct"/>
            <w:shd w:val="clear" w:color="000000" w:fill="FFFFFF"/>
            <w:vAlign w:val="center"/>
          </w:tcPr>
          <w:p w14:paraId="6E8926B4" w14:textId="498229CE" w:rsidR="004C6BD9" w:rsidRPr="002D28F7" w:rsidRDefault="00AA2988" w:rsidP="00576CB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105096,00</w:t>
            </w:r>
          </w:p>
        </w:tc>
        <w:tc>
          <w:tcPr>
            <w:tcW w:w="544" w:type="pct"/>
            <w:shd w:val="clear" w:color="000000" w:fill="FFFFFF"/>
            <w:vAlign w:val="center"/>
          </w:tcPr>
          <w:p w14:paraId="1E9EC93E" w14:textId="6FF0AA09" w:rsidR="004C6BD9" w:rsidRPr="00F22E4C" w:rsidRDefault="008A7BEA" w:rsidP="00576CBE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1,12</w:t>
            </w:r>
          </w:p>
        </w:tc>
      </w:tr>
      <w:tr w:rsidR="009B7B8B" w:rsidRPr="00F22E4C" w14:paraId="7248618A" w14:textId="77777777" w:rsidTr="00075119">
        <w:trPr>
          <w:trHeight w:val="79"/>
        </w:trPr>
        <w:tc>
          <w:tcPr>
            <w:tcW w:w="225" w:type="pct"/>
            <w:shd w:val="clear" w:color="000000" w:fill="FFFFFF"/>
            <w:noWrap/>
            <w:vAlign w:val="bottom"/>
          </w:tcPr>
          <w:p w14:paraId="765274AE" w14:textId="33836BBC" w:rsidR="00A03B9B" w:rsidRPr="00F22E4C" w:rsidRDefault="00070960" w:rsidP="00A03B9B">
            <w:pPr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5.3.</w:t>
            </w:r>
          </w:p>
        </w:tc>
        <w:tc>
          <w:tcPr>
            <w:tcW w:w="3365" w:type="pct"/>
            <w:shd w:val="clear" w:color="000000" w:fill="FFFFFF"/>
            <w:vAlign w:val="bottom"/>
          </w:tcPr>
          <w:p w14:paraId="54532FEB" w14:textId="3E41A52D" w:rsidR="00A03B9B" w:rsidRPr="00576CBE" w:rsidRDefault="002D28F7" w:rsidP="002A60D3">
            <w:pPr>
              <w:spacing w:before="0" w:beforeAutospacing="0" w:after="0" w:afterAutospacing="0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Непредвиденные управленческие расходы (подписка на СМИ, семинары, вебинары</w:t>
            </w:r>
            <w:r w:rsidR="00D033AD">
              <w:rPr>
                <w:bCs/>
                <w:color w:val="000000"/>
                <w:szCs w:val="20"/>
              </w:rPr>
              <w:t>,</w:t>
            </w:r>
            <w:r>
              <w:rPr>
                <w:bCs/>
                <w:color w:val="000000"/>
                <w:szCs w:val="20"/>
              </w:rPr>
              <w:t>.</w:t>
            </w:r>
            <w:r w:rsidR="00AA2988">
              <w:rPr>
                <w:bCs/>
                <w:color w:val="000000"/>
                <w:szCs w:val="20"/>
              </w:rPr>
              <w:t>ведение сайта ТСН</w:t>
            </w:r>
            <w:r w:rsidR="00D033AD">
              <w:rPr>
                <w:bCs/>
                <w:color w:val="000000"/>
                <w:szCs w:val="20"/>
              </w:rPr>
              <w:t>,пр расходы</w:t>
            </w:r>
            <w:r>
              <w:rPr>
                <w:bCs/>
                <w:color w:val="000000"/>
                <w:szCs w:val="20"/>
              </w:rPr>
              <w:t>)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16623C31" w14:textId="65A64F87" w:rsidR="00A03B9B" w:rsidRPr="00F22E4C" w:rsidRDefault="00070960" w:rsidP="00576CBE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532" w:type="pct"/>
            <w:shd w:val="clear" w:color="000000" w:fill="FFFFFF"/>
            <w:vAlign w:val="center"/>
          </w:tcPr>
          <w:p w14:paraId="51ABD3E7" w14:textId="63CBBEFE" w:rsidR="00A03B9B" w:rsidRPr="002D28F7" w:rsidRDefault="00070960" w:rsidP="00576CB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18000,00</w:t>
            </w:r>
          </w:p>
        </w:tc>
        <w:tc>
          <w:tcPr>
            <w:tcW w:w="544" w:type="pct"/>
            <w:shd w:val="clear" w:color="000000" w:fill="FFFFFF"/>
            <w:vAlign w:val="center"/>
          </w:tcPr>
          <w:p w14:paraId="47ED3649" w14:textId="5106BBE9" w:rsidR="00A03B9B" w:rsidRPr="00F22E4C" w:rsidRDefault="00F96B57" w:rsidP="00576CBE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</w:t>
            </w:r>
            <w:r w:rsidR="00D27BD3">
              <w:rPr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9B7B8B" w:rsidRPr="00F22E4C" w14:paraId="54495679" w14:textId="77777777" w:rsidTr="00075119">
        <w:trPr>
          <w:trHeight w:val="79"/>
        </w:trPr>
        <w:tc>
          <w:tcPr>
            <w:tcW w:w="225" w:type="pct"/>
            <w:shd w:val="clear" w:color="000000" w:fill="FFFFFF"/>
            <w:noWrap/>
            <w:vAlign w:val="bottom"/>
          </w:tcPr>
          <w:p w14:paraId="5DD2CEDC" w14:textId="5A63FDB0" w:rsidR="001D2B4E" w:rsidRPr="00070960" w:rsidRDefault="001D2B4E" w:rsidP="00070960">
            <w:pPr>
              <w:pStyle w:val="a8"/>
              <w:numPr>
                <w:ilvl w:val="1"/>
                <w:numId w:val="8"/>
              </w:numPr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65" w:type="pct"/>
            <w:shd w:val="clear" w:color="000000" w:fill="FFFFFF"/>
            <w:vAlign w:val="bottom"/>
          </w:tcPr>
          <w:p w14:paraId="7B56C521" w14:textId="77777777" w:rsidR="001D2B4E" w:rsidRPr="00576CBE" w:rsidRDefault="00612FF6" w:rsidP="001D2B4E">
            <w:pPr>
              <w:spacing w:before="0" w:beforeAutospacing="0" w:after="0" w:afterAutospacing="0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Бухгалтерские услуги по договору (ведение налогового и бухгалтерского учета, формирование квитанций</w:t>
            </w:r>
            <w:r w:rsidR="00BE150C">
              <w:rPr>
                <w:bCs/>
                <w:color w:val="000000"/>
                <w:szCs w:val="20"/>
              </w:rPr>
              <w:t>,ЭЦП для отчетности</w:t>
            </w:r>
            <w:r>
              <w:rPr>
                <w:bCs/>
                <w:color w:val="000000"/>
                <w:szCs w:val="20"/>
              </w:rPr>
              <w:t>)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4AD582D1" w14:textId="77777777" w:rsidR="001D2B4E" w:rsidRDefault="003326F6" w:rsidP="00576CBE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19000,00</w:t>
            </w:r>
          </w:p>
        </w:tc>
        <w:tc>
          <w:tcPr>
            <w:tcW w:w="532" w:type="pct"/>
            <w:shd w:val="clear" w:color="000000" w:fill="FFFFFF"/>
            <w:vAlign w:val="center"/>
          </w:tcPr>
          <w:p w14:paraId="7C086144" w14:textId="77777777" w:rsidR="001D2B4E" w:rsidRPr="002D28F7" w:rsidRDefault="003326F6" w:rsidP="00576CB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228000,00</w:t>
            </w:r>
          </w:p>
        </w:tc>
        <w:tc>
          <w:tcPr>
            <w:tcW w:w="544" w:type="pct"/>
            <w:shd w:val="clear" w:color="000000" w:fill="FFFFFF"/>
            <w:vAlign w:val="center"/>
          </w:tcPr>
          <w:p w14:paraId="688869A2" w14:textId="40F351A5" w:rsidR="001D2B4E" w:rsidRPr="00F22E4C" w:rsidRDefault="00F96B57" w:rsidP="00576CBE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2,43</w:t>
            </w:r>
          </w:p>
        </w:tc>
      </w:tr>
      <w:tr w:rsidR="009B7B8B" w:rsidRPr="00F22E4C" w14:paraId="62B7C921" w14:textId="77777777" w:rsidTr="00075119">
        <w:trPr>
          <w:trHeight w:val="262"/>
        </w:trPr>
        <w:tc>
          <w:tcPr>
            <w:tcW w:w="225" w:type="pct"/>
            <w:shd w:val="clear" w:color="000000" w:fill="FFFFFF"/>
            <w:noWrap/>
            <w:vAlign w:val="bottom"/>
            <w:hideMark/>
          </w:tcPr>
          <w:p w14:paraId="1C874C02" w14:textId="64978398" w:rsidR="00A03B9B" w:rsidRPr="00F22E4C" w:rsidRDefault="00070960" w:rsidP="00A03B9B">
            <w:pPr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5.5.</w:t>
            </w:r>
          </w:p>
        </w:tc>
        <w:tc>
          <w:tcPr>
            <w:tcW w:w="3365" w:type="pct"/>
            <w:shd w:val="clear" w:color="000000" w:fill="FFFFFF"/>
            <w:vAlign w:val="bottom"/>
          </w:tcPr>
          <w:p w14:paraId="0D7B995C" w14:textId="77777777" w:rsidR="00A03B9B" w:rsidRPr="00612FF6" w:rsidRDefault="00612FF6" w:rsidP="00A03B9B">
            <w:pPr>
              <w:spacing w:before="0" w:beforeAutospacing="0" w:after="0" w:afterAutospacing="0"/>
              <w:rPr>
                <w:bCs/>
                <w:color w:val="000000"/>
                <w:szCs w:val="20"/>
              </w:rPr>
            </w:pPr>
            <w:r w:rsidRPr="00612FF6">
              <w:rPr>
                <w:bCs/>
                <w:color w:val="000000"/>
                <w:szCs w:val="20"/>
              </w:rPr>
              <w:t>Услуги связи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59B70D7A" w14:textId="77777777" w:rsidR="00A03B9B" w:rsidRPr="00612FF6" w:rsidRDefault="003326F6" w:rsidP="00576CBE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532" w:type="pct"/>
            <w:shd w:val="clear" w:color="000000" w:fill="FFFFFF"/>
            <w:vAlign w:val="center"/>
          </w:tcPr>
          <w:p w14:paraId="5E8CDDDB" w14:textId="77777777" w:rsidR="00A03B9B" w:rsidRPr="002D28F7" w:rsidRDefault="003326F6" w:rsidP="00576CB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6000,00</w:t>
            </w:r>
          </w:p>
        </w:tc>
        <w:tc>
          <w:tcPr>
            <w:tcW w:w="544" w:type="pct"/>
            <w:shd w:val="clear" w:color="000000" w:fill="FFFFFF"/>
            <w:vAlign w:val="center"/>
          </w:tcPr>
          <w:p w14:paraId="5D2800E9" w14:textId="4158948F" w:rsidR="00A03B9B" w:rsidRPr="006F5F7A" w:rsidRDefault="00F96B57" w:rsidP="00576CB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0,06</w:t>
            </w:r>
          </w:p>
        </w:tc>
      </w:tr>
      <w:tr w:rsidR="009B7B8B" w:rsidRPr="00F22E4C" w14:paraId="52DC81EE" w14:textId="77777777" w:rsidTr="00075119">
        <w:trPr>
          <w:trHeight w:val="218"/>
        </w:trPr>
        <w:tc>
          <w:tcPr>
            <w:tcW w:w="225" w:type="pct"/>
            <w:shd w:val="clear" w:color="000000" w:fill="FFFFFF"/>
            <w:noWrap/>
            <w:vAlign w:val="bottom"/>
            <w:hideMark/>
          </w:tcPr>
          <w:p w14:paraId="3FABD2B3" w14:textId="2A475285" w:rsidR="00A03B9B" w:rsidRPr="00F22E4C" w:rsidRDefault="00070960" w:rsidP="005F7F63">
            <w:pPr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5.6.</w:t>
            </w:r>
          </w:p>
        </w:tc>
        <w:tc>
          <w:tcPr>
            <w:tcW w:w="3365" w:type="pct"/>
            <w:shd w:val="clear" w:color="000000" w:fill="FFFFFF"/>
            <w:vAlign w:val="bottom"/>
            <w:hideMark/>
          </w:tcPr>
          <w:p w14:paraId="3DBF0374" w14:textId="5091B4C0" w:rsidR="00A03B9B" w:rsidRPr="00576CBE" w:rsidRDefault="006F5F7A" w:rsidP="0076051A">
            <w:pPr>
              <w:spacing w:before="0" w:beforeAutospacing="0" w:after="0" w:afterAutospacing="0"/>
              <w:rPr>
                <w:bCs/>
                <w:color w:val="000000"/>
                <w:szCs w:val="20"/>
              </w:rPr>
            </w:pPr>
            <w:r w:rsidRPr="00576CBE">
              <w:rPr>
                <w:bCs/>
                <w:color w:val="000000"/>
                <w:szCs w:val="20"/>
              </w:rPr>
              <w:t>Взносы на расходы на канцтовары, расходные материалы к оргтехнике, бумага</w:t>
            </w:r>
            <w:r w:rsidR="00BE150C">
              <w:rPr>
                <w:bCs/>
                <w:color w:val="000000"/>
                <w:szCs w:val="20"/>
              </w:rPr>
              <w:t>,</w:t>
            </w:r>
            <w:r w:rsidR="0076051A">
              <w:rPr>
                <w:bCs/>
                <w:color w:val="000000"/>
                <w:szCs w:val="20"/>
              </w:rPr>
              <w:t xml:space="preserve"> вознаграждение за  подготовку </w:t>
            </w:r>
            <w:r w:rsidR="00BE150C">
              <w:rPr>
                <w:bCs/>
                <w:color w:val="000000"/>
                <w:szCs w:val="20"/>
              </w:rPr>
              <w:t xml:space="preserve"> и проведение собраний</w:t>
            </w:r>
            <w:r w:rsidR="00EC20F7">
              <w:rPr>
                <w:bCs/>
                <w:color w:val="000000"/>
                <w:szCs w:val="20"/>
              </w:rPr>
              <w:t xml:space="preserve"> ( не более  13</w:t>
            </w:r>
            <w:r w:rsidR="0076051A">
              <w:rPr>
                <w:bCs/>
                <w:color w:val="000000"/>
                <w:szCs w:val="20"/>
              </w:rPr>
              <w:t xml:space="preserve">000,00 рублей </w:t>
            </w:r>
            <w:r w:rsidR="00EC20F7">
              <w:rPr>
                <w:bCs/>
                <w:color w:val="000000"/>
                <w:szCs w:val="20"/>
              </w:rPr>
              <w:t xml:space="preserve"> с налогами </w:t>
            </w:r>
            <w:r w:rsidR="0076051A">
              <w:rPr>
                <w:bCs/>
                <w:color w:val="000000"/>
                <w:szCs w:val="20"/>
              </w:rPr>
              <w:t xml:space="preserve"> за одно собрание)</w:t>
            </w:r>
            <w:r w:rsidR="0052275C">
              <w:rPr>
                <w:bCs/>
                <w:color w:val="000000"/>
                <w:szCs w:val="20"/>
              </w:rPr>
              <w:t>,ремонт оргтехники, расходные материалы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63F45E97" w14:textId="7050FC3C" w:rsidR="00A03B9B" w:rsidRPr="00EC2210" w:rsidRDefault="0052275C" w:rsidP="00576CBE">
            <w:pPr>
              <w:spacing w:after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3400,00</w:t>
            </w:r>
          </w:p>
        </w:tc>
        <w:tc>
          <w:tcPr>
            <w:tcW w:w="532" w:type="pct"/>
            <w:shd w:val="clear" w:color="000000" w:fill="FFFFFF"/>
            <w:vAlign w:val="center"/>
          </w:tcPr>
          <w:p w14:paraId="30DDC4D0" w14:textId="1FAEB337" w:rsidR="00A03B9B" w:rsidRPr="00EC2210" w:rsidRDefault="0052275C" w:rsidP="00576CBE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40800,00</w:t>
            </w:r>
          </w:p>
        </w:tc>
        <w:tc>
          <w:tcPr>
            <w:tcW w:w="544" w:type="pct"/>
            <w:shd w:val="clear" w:color="000000" w:fill="FFFFFF"/>
            <w:vAlign w:val="center"/>
          </w:tcPr>
          <w:p w14:paraId="46D42000" w14:textId="184DDC1D" w:rsidR="00A03B9B" w:rsidRPr="003D7D4C" w:rsidRDefault="00F96B57" w:rsidP="00576CB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0,44</w:t>
            </w:r>
          </w:p>
        </w:tc>
      </w:tr>
      <w:tr w:rsidR="009B7B8B" w:rsidRPr="00F22E4C" w14:paraId="7719FF1F" w14:textId="77777777" w:rsidTr="00075119">
        <w:trPr>
          <w:trHeight w:val="251"/>
        </w:trPr>
        <w:tc>
          <w:tcPr>
            <w:tcW w:w="225" w:type="pct"/>
            <w:shd w:val="clear" w:color="000000" w:fill="FFFFFF"/>
            <w:noWrap/>
            <w:vAlign w:val="bottom"/>
          </w:tcPr>
          <w:p w14:paraId="707170CF" w14:textId="7875D81B" w:rsidR="00A03B9B" w:rsidRPr="00F22E4C" w:rsidRDefault="00070960" w:rsidP="005F7F63">
            <w:pPr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5.7.</w:t>
            </w:r>
          </w:p>
        </w:tc>
        <w:tc>
          <w:tcPr>
            <w:tcW w:w="3365" w:type="pct"/>
            <w:shd w:val="clear" w:color="000000" w:fill="FFFFFF"/>
            <w:vAlign w:val="bottom"/>
          </w:tcPr>
          <w:p w14:paraId="4B019DE0" w14:textId="77777777" w:rsidR="00A03B9B" w:rsidRPr="00576CBE" w:rsidRDefault="00FF4FFB" w:rsidP="005F7F63">
            <w:pPr>
              <w:spacing w:before="0" w:beforeAutospacing="0" w:after="0" w:afterAutospacing="0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ГИС ЖКХ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18126AC7" w14:textId="4294E8D5" w:rsidR="00A03B9B" w:rsidRPr="0022609D" w:rsidRDefault="00704435" w:rsidP="00576CBE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2969,62</w:t>
            </w:r>
          </w:p>
        </w:tc>
        <w:tc>
          <w:tcPr>
            <w:tcW w:w="532" w:type="pct"/>
            <w:shd w:val="clear" w:color="000000" w:fill="FFFFFF"/>
            <w:vAlign w:val="center"/>
          </w:tcPr>
          <w:p w14:paraId="159703F3" w14:textId="2C9AC933" w:rsidR="00A03B9B" w:rsidRPr="002D28F7" w:rsidRDefault="00704435" w:rsidP="00576CB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35635,44</w:t>
            </w:r>
          </w:p>
        </w:tc>
        <w:tc>
          <w:tcPr>
            <w:tcW w:w="544" w:type="pct"/>
            <w:shd w:val="clear" w:color="000000" w:fill="FFFFFF"/>
            <w:vAlign w:val="center"/>
          </w:tcPr>
          <w:p w14:paraId="5D7F48D5" w14:textId="448C80C9" w:rsidR="00A03B9B" w:rsidRPr="00F96B57" w:rsidRDefault="00F96B57" w:rsidP="00576CBE">
            <w:pPr>
              <w:spacing w:after="0"/>
              <w:jc w:val="center"/>
              <w:rPr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>0,38</w:t>
            </w:r>
          </w:p>
        </w:tc>
      </w:tr>
      <w:tr w:rsidR="009B7B8B" w:rsidRPr="00F22E4C" w14:paraId="2B30EF26" w14:textId="77777777" w:rsidTr="00075119">
        <w:trPr>
          <w:trHeight w:val="57"/>
        </w:trPr>
        <w:tc>
          <w:tcPr>
            <w:tcW w:w="225" w:type="pct"/>
            <w:shd w:val="clear" w:color="000000" w:fill="FFFFFF"/>
            <w:noWrap/>
            <w:vAlign w:val="bottom"/>
            <w:hideMark/>
          </w:tcPr>
          <w:p w14:paraId="3B5D501B" w14:textId="1C36B319" w:rsidR="00A03B9B" w:rsidRPr="00F22E4C" w:rsidRDefault="00070960" w:rsidP="005F7F63">
            <w:pPr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5.8.</w:t>
            </w:r>
          </w:p>
        </w:tc>
        <w:tc>
          <w:tcPr>
            <w:tcW w:w="3365" w:type="pct"/>
            <w:shd w:val="clear" w:color="000000" w:fill="FFFFFF"/>
            <w:vAlign w:val="bottom"/>
            <w:hideMark/>
          </w:tcPr>
          <w:p w14:paraId="05D701CA" w14:textId="77777777" w:rsidR="00A03B9B" w:rsidRPr="00576CBE" w:rsidRDefault="008A2C92" w:rsidP="005F7F63">
            <w:pPr>
              <w:spacing w:before="0" w:beforeAutospacing="0" w:after="0" w:afterAutospacing="0"/>
              <w:rPr>
                <w:bCs/>
                <w:color w:val="000000"/>
                <w:szCs w:val="20"/>
              </w:rPr>
            </w:pPr>
            <w:r w:rsidRPr="00576CBE">
              <w:rPr>
                <w:bCs/>
                <w:color w:val="000000"/>
                <w:szCs w:val="20"/>
              </w:rPr>
              <w:t>Взносы на почтовые расходы (конверты, заказные письма)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246C5E07" w14:textId="77777777" w:rsidR="00A03B9B" w:rsidRPr="0022609D" w:rsidRDefault="003326F6" w:rsidP="00576CBE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32" w:type="pct"/>
            <w:shd w:val="clear" w:color="000000" w:fill="FFFFFF"/>
            <w:vAlign w:val="center"/>
          </w:tcPr>
          <w:p w14:paraId="6C5FFC7F" w14:textId="77777777" w:rsidR="00A03B9B" w:rsidRPr="002D28F7" w:rsidRDefault="003326F6" w:rsidP="00576CB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544" w:type="pct"/>
            <w:shd w:val="clear" w:color="000000" w:fill="FFFFFF"/>
            <w:vAlign w:val="center"/>
          </w:tcPr>
          <w:p w14:paraId="396678B1" w14:textId="1A2D6C82" w:rsidR="00A03B9B" w:rsidRPr="00F96B57" w:rsidRDefault="00F96B57" w:rsidP="00576CBE">
            <w:pPr>
              <w:spacing w:after="0"/>
              <w:jc w:val="center"/>
              <w:rPr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iCs/>
                <w:color w:val="000000"/>
                <w:sz w:val="20"/>
                <w:szCs w:val="20"/>
                <w:u w:val="single"/>
              </w:rPr>
              <w:t>0,01</w:t>
            </w:r>
          </w:p>
        </w:tc>
      </w:tr>
      <w:tr w:rsidR="009B7B8B" w:rsidRPr="00F22E4C" w14:paraId="16327161" w14:textId="77777777" w:rsidTr="00075119">
        <w:trPr>
          <w:trHeight w:val="218"/>
        </w:trPr>
        <w:tc>
          <w:tcPr>
            <w:tcW w:w="225" w:type="pct"/>
            <w:shd w:val="clear" w:color="000000" w:fill="FFFFFF"/>
            <w:noWrap/>
            <w:vAlign w:val="bottom"/>
            <w:hideMark/>
          </w:tcPr>
          <w:p w14:paraId="0F535E46" w14:textId="04314CB3" w:rsidR="00A03B9B" w:rsidRPr="00F22E4C" w:rsidRDefault="00070960" w:rsidP="005F7F63">
            <w:pPr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5.9.</w:t>
            </w:r>
          </w:p>
        </w:tc>
        <w:tc>
          <w:tcPr>
            <w:tcW w:w="3365" w:type="pct"/>
            <w:shd w:val="clear" w:color="000000" w:fill="FFFFFF"/>
            <w:vAlign w:val="bottom"/>
            <w:hideMark/>
          </w:tcPr>
          <w:p w14:paraId="0C545243" w14:textId="53BFE160" w:rsidR="00A03B9B" w:rsidRPr="00576CBE" w:rsidRDefault="008A2C92" w:rsidP="00E51023">
            <w:pPr>
              <w:spacing w:before="0" w:beforeAutospacing="0" w:after="0" w:afterAutospacing="0"/>
              <w:rPr>
                <w:bCs/>
                <w:color w:val="000000"/>
                <w:szCs w:val="20"/>
              </w:rPr>
            </w:pPr>
            <w:r w:rsidRPr="00576CBE">
              <w:rPr>
                <w:bCs/>
                <w:color w:val="000000"/>
                <w:szCs w:val="20"/>
              </w:rPr>
              <w:t>Взносы на услуги банка (РКО, интернет банк, % за прием платежей от населения</w:t>
            </w:r>
            <w:r w:rsidR="0052275C">
              <w:rPr>
                <w:bCs/>
                <w:color w:val="000000"/>
                <w:szCs w:val="20"/>
              </w:rPr>
              <w:t xml:space="preserve"> </w:t>
            </w:r>
            <w:r w:rsidRPr="00576CBE">
              <w:rPr>
                <w:bCs/>
                <w:color w:val="000000"/>
                <w:szCs w:val="20"/>
              </w:rPr>
              <w:t>,</w:t>
            </w:r>
            <w:r w:rsidR="0052275C">
              <w:rPr>
                <w:bCs/>
                <w:color w:val="000000"/>
                <w:szCs w:val="20"/>
              </w:rPr>
              <w:t>от ТСН</w:t>
            </w:r>
            <w:r w:rsidR="00FF4FFB">
              <w:rPr>
                <w:bCs/>
                <w:color w:val="000000"/>
                <w:szCs w:val="20"/>
              </w:rPr>
              <w:t>)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19E49BF9" w14:textId="430DE270" w:rsidR="00A03B9B" w:rsidRPr="007D596B" w:rsidRDefault="00D033AD" w:rsidP="00576CBE">
            <w:pPr>
              <w:spacing w:after="0"/>
              <w:jc w:val="center"/>
              <w:rPr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</w:rPr>
              <w:t>2000,00</w:t>
            </w:r>
          </w:p>
        </w:tc>
        <w:tc>
          <w:tcPr>
            <w:tcW w:w="532" w:type="pct"/>
            <w:shd w:val="clear" w:color="000000" w:fill="FFFFFF"/>
            <w:vAlign w:val="center"/>
          </w:tcPr>
          <w:p w14:paraId="72406BCE" w14:textId="2DC8108A" w:rsidR="00A03B9B" w:rsidRPr="002D28F7" w:rsidRDefault="0052275C" w:rsidP="00576CBE">
            <w:pPr>
              <w:spacing w:after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</w:rPr>
              <w:t>24000,00</w:t>
            </w:r>
          </w:p>
        </w:tc>
        <w:tc>
          <w:tcPr>
            <w:tcW w:w="544" w:type="pct"/>
            <w:shd w:val="clear" w:color="000000" w:fill="FFFFFF"/>
            <w:vAlign w:val="center"/>
          </w:tcPr>
          <w:p w14:paraId="2C74C190" w14:textId="6A846DE8" w:rsidR="00A03B9B" w:rsidRPr="00E51023" w:rsidRDefault="00F96B57" w:rsidP="00576CBE">
            <w:pPr>
              <w:spacing w:after="0"/>
              <w:jc w:val="center"/>
              <w:rPr>
                <w:b/>
                <w:color w:val="000000"/>
                <w:sz w:val="18"/>
                <w:szCs w:val="20"/>
                <w:u w:val="single"/>
              </w:rPr>
            </w:pPr>
            <w:r>
              <w:rPr>
                <w:b/>
                <w:color w:val="000000"/>
                <w:sz w:val="18"/>
                <w:szCs w:val="20"/>
                <w:u w:val="single"/>
              </w:rPr>
              <w:t>0,26</w:t>
            </w:r>
          </w:p>
        </w:tc>
      </w:tr>
      <w:tr w:rsidR="009B7B8B" w:rsidRPr="00F22E4C" w14:paraId="633319EB" w14:textId="77777777" w:rsidTr="00075119">
        <w:trPr>
          <w:trHeight w:val="218"/>
        </w:trPr>
        <w:tc>
          <w:tcPr>
            <w:tcW w:w="225" w:type="pct"/>
            <w:shd w:val="clear" w:color="000000" w:fill="FFFFFF"/>
            <w:noWrap/>
            <w:vAlign w:val="bottom"/>
            <w:hideMark/>
          </w:tcPr>
          <w:p w14:paraId="28345554" w14:textId="3B0D6E8A" w:rsidR="00A03B9B" w:rsidRPr="00F22E4C" w:rsidRDefault="00070960" w:rsidP="005F7F63">
            <w:pPr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5.10.</w:t>
            </w:r>
          </w:p>
        </w:tc>
        <w:tc>
          <w:tcPr>
            <w:tcW w:w="3365" w:type="pct"/>
            <w:shd w:val="clear" w:color="000000" w:fill="FFFFFF"/>
            <w:vAlign w:val="bottom"/>
            <w:hideMark/>
          </w:tcPr>
          <w:p w14:paraId="7ABA4F1B" w14:textId="77777777" w:rsidR="00A03B9B" w:rsidRPr="00576CBE" w:rsidRDefault="008A2C92" w:rsidP="005F7F63">
            <w:pPr>
              <w:spacing w:before="0" w:beforeAutospacing="0" w:after="0" w:afterAutospacing="0"/>
              <w:rPr>
                <w:bCs/>
                <w:color w:val="000000"/>
                <w:szCs w:val="20"/>
              </w:rPr>
            </w:pPr>
            <w:r w:rsidRPr="00576CBE">
              <w:rPr>
                <w:bCs/>
                <w:color w:val="000000"/>
                <w:szCs w:val="20"/>
              </w:rPr>
              <w:t>Единый налог УСН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5879A59C" w14:textId="47AA4D5A" w:rsidR="00A03B9B" w:rsidRPr="0022609D" w:rsidRDefault="00070960" w:rsidP="00576CBE">
            <w:pPr>
              <w:spacing w:after="0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1400,00</w:t>
            </w:r>
          </w:p>
        </w:tc>
        <w:tc>
          <w:tcPr>
            <w:tcW w:w="532" w:type="pct"/>
            <w:shd w:val="clear" w:color="000000" w:fill="FFFFFF"/>
            <w:vAlign w:val="center"/>
          </w:tcPr>
          <w:p w14:paraId="4DD3339A" w14:textId="5DD9EB36" w:rsidR="00A03B9B" w:rsidRPr="002D28F7" w:rsidRDefault="00070960" w:rsidP="00576CBE">
            <w:pPr>
              <w:spacing w:after="0"/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16800,00</w:t>
            </w:r>
          </w:p>
        </w:tc>
        <w:tc>
          <w:tcPr>
            <w:tcW w:w="544" w:type="pct"/>
            <w:shd w:val="clear" w:color="000000" w:fill="FFFFFF"/>
            <w:vAlign w:val="center"/>
          </w:tcPr>
          <w:p w14:paraId="3A6F844C" w14:textId="2EFEC567" w:rsidR="00A03B9B" w:rsidRPr="00F22E4C" w:rsidRDefault="00F96B57" w:rsidP="00576CBE">
            <w:pPr>
              <w:spacing w:after="0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0,18</w:t>
            </w:r>
          </w:p>
        </w:tc>
      </w:tr>
      <w:tr w:rsidR="007D596B" w:rsidRPr="00F22E4C" w14:paraId="514B9BFA" w14:textId="77777777" w:rsidTr="00070960">
        <w:trPr>
          <w:trHeight w:val="218"/>
        </w:trPr>
        <w:tc>
          <w:tcPr>
            <w:tcW w:w="225" w:type="pct"/>
            <w:shd w:val="clear" w:color="000000" w:fill="FFFFFF"/>
            <w:noWrap/>
            <w:vAlign w:val="bottom"/>
          </w:tcPr>
          <w:p w14:paraId="3A76430F" w14:textId="55ECC571" w:rsidR="007D596B" w:rsidRDefault="007D596B" w:rsidP="005F7F63">
            <w:pPr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65" w:type="pct"/>
            <w:shd w:val="clear" w:color="000000" w:fill="FFFFFF"/>
            <w:vAlign w:val="bottom"/>
          </w:tcPr>
          <w:p w14:paraId="65F7657F" w14:textId="2C3059AB" w:rsidR="007D596B" w:rsidRPr="00576CBE" w:rsidRDefault="007D596B" w:rsidP="00BE150C">
            <w:pPr>
              <w:spacing w:before="0" w:beforeAutospacing="0" w:after="0" w:afterAutospacing="0"/>
              <w:rPr>
                <w:bCs/>
                <w:color w:val="000000"/>
                <w:szCs w:val="20"/>
              </w:rPr>
            </w:pPr>
          </w:p>
        </w:tc>
        <w:tc>
          <w:tcPr>
            <w:tcW w:w="334" w:type="pct"/>
            <w:shd w:val="clear" w:color="000000" w:fill="FFFFFF"/>
            <w:vAlign w:val="center"/>
          </w:tcPr>
          <w:p w14:paraId="5EFDAB2D" w14:textId="28B46917" w:rsidR="007D596B" w:rsidRDefault="007D596B" w:rsidP="00576CBE">
            <w:pPr>
              <w:spacing w:after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532" w:type="pct"/>
            <w:shd w:val="clear" w:color="000000" w:fill="FFFFFF"/>
            <w:vAlign w:val="center"/>
          </w:tcPr>
          <w:p w14:paraId="449CC8B8" w14:textId="36B068E2" w:rsidR="007D596B" w:rsidRPr="002D28F7" w:rsidRDefault="007D596B" w:rsidP="000F7256">
            <w:pPr>
              <w:spacing w:after="0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44" w:type="pct"/>
            <w:shd w:val="clear" w:color="000000" w:fill="FFFFFF"/>
            <w:vAlign w:val="center"/>
          </w:tcPr>
          <w:p w14:paraId="4DCD1FD9" w14:textId="77777777" w:rsidR="007D596B" w:rsidRPr="00F22E4C" w:rsidRDefault="007D596B" w:rsidP="00576CBE">
            <w:pPr>
              <w:spacing w:after="0"/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9B7B8B" w:rsidRPr="00F22E4C" w14:paraId="13C4864F" w14:textId="77777777" w:rsidTr="00075119">
        <w:trPr>
          <w:trHeight w:val="455"/>
        </w:trPr>
        <w:tc>
          <w:tcPr>
            <w:tcW w:w="225" w:type="pct"/>
            <w:shd w:val="clear" w:color="000000" w:fill="FFFFFF"/>
            <w:noWrap/>
            <w:vAlign w:val="bottom"/>
            <w:hideMark/>
          </w:tcPr>
          <w:p w14:paraId="5CAB9EFC" w14:textId="77777777" w:rsidR="006C6F1F" w:rsidRDefault="006C6F1F" w:rsidP="005F7F63">
            <w:pPr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65" w:type="pct"/>
            <w:shd w:val="clear" w:color="000000" w:fill="FFFFFF"/>
            <w:vAlign w:val="bottom"/>
            <w:hideMark/>
          </w:tcPr>
          <w:p w14:paraId="3EFF093B" w14:textId="77777777" w:rsidR="006C6F1F" w:rsidRPr="006C6F1F" w:rsidRDefault="006C6F1F" w:rsidP="006F5F7A">
            <w:pPr>
              <w:pStyle w:val="a8"/>
              <w:spacing w:before="0" w:beforeAutospacing="0" w:after="0" w:afterAutospacing="0"/>
              <w:ind w:left="0"/>
              <w:rPr>
                <w:b/>
                <w:bCs/>
                <w:color w:val="000000"/>
                <w:szCs w:val="20"/>
              </w:rPr>
            </w:pPr>
            <w:r w:rsidRPr="006C6F1F">
              <w:rPr>
                <w:b/>
                <w:bCs/>
                <w:color w:val="000000"/>
                <w:szCs w:val="20"/>
              </w:rPr>
              <w:t>Итого  административно-управленческие расходы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5911F48C" w14:textId="10A957A0" w:rsidR="006C6F1F" w:rsidRPr="00EF59C5" w:rsidRDefault="00704435" w:rsidP="00576CBE">
            <w:pPr>
              <w:spacing w:after="0"/>
              <w:jc w:val="center"/>
              <w:rPr>
                <w:b/>
                <w:color w:val="000000" w:themeColor="text1"/>
                <w:sz w:val="18"/>
                <w:szCs w:val="20"/>
                <w:u w:val="single"/>
              </w:rPr>
            </w:pPr>
            <w:r>
              <w:rPr>
                <w:b/>
                <w:color w:val="000000" w:themeColor="text1"/>
                <w:sz w:val="18"/>
                <w:szCs w:val="20"/>
                <w:u w:val="single"/>
              </w:rPr>
              <w:t>68577,62</w:t>
            </w:r>
          </w:p>
        </w:tc>
        <w:tc>
          <w:tcPr>
            <w:tcW w:w="532" w:type="pct"/>
            <w:shd w:val="clear" w:color="000000" w:fill="FFFFFF"/>
            <w:vAlign w:val="center"/>
          </w:tcPr>
          <w:p w14:paraId="20DF9014" w14:textId="7074EC7A" w:rsidR="006C6F1F" w:rsidRPr="00EF59C5" w:rsidRDefault="00704435" w:rsidP="00576CBE">
            <w:pPr>
              <w:spacing w:after="0"/>
              <w:jc w:val="center"/>
              <w:rPr>
                <w:b/>
                <w:color w:val="000000" w:themeColor="text1"/>
                <w:sz w:val="18"/>
                <w:szCs w:val="20"/>
                <w:u w:val="single"/>
              </w:rPr>
            </w:pPr>
            <w:r>
              <w:rPr>
                <w:b/>
                <w:color w:val="000000" w:themeColor="text1"/>
                <w:sz w:val="18"/>
                <w:szCs w:val="20"/>
                <w:u w:val="single"/>
              </w:rPr>
              <w:t>822931,44</w:t>
            </w:r>
          </w:p>
        </w:tc>
        <w:tc>
          <w:tcPr>
            <w:tcW w:w="544" w:type="pct"/>
            <w:shd w:val="clear" w:color="000000" w:fill="FFFFFF"/>
            <w:vAlign w:val="center"/>
          </w:tcPr>
          <w:p w14:paraId="3BA7145A" w14:textId="1A45F99F" w:rsidR="006C6F1F" w:rsidRPr="00EF59C5" w:rsidRDefault="00D033AD" w:rsidP="00576CBE">
            <w:pPr>
              <w:spacing w:after="0"/>
              <w:jc w:val="center"/>
              <w:rPr>
                <w:b/>
                <w:color w:val="000000" w:themeColor="text1"/>
                <w:sz w:val="18"/>
                <w:szCs w:val="20"/>
                <w:u w:val="single"/>
              </w:rPr>
            </w:pPr>
            <w:r>
              <w:rPr>
                <w:b/>
                <w:color w:val="000000" w:themeColor="text1"/>
                <w:sz w:val="18"/>
                <w:szCs w:val="20"/>
                <w:u w:val="single"/>
              </w:rPr>
              <w:t>8,78</w:t>
            </w:r>
          </w:p>
        </w:tc>
      </w:tr>
      <w:tr w:rsidR="00FF30AF" w:rsidRPr="00F22E4C" w14:paraId="002C1621" w14:textId="77777777" w:rsidTr="00075119">
        <w:trPr>
          <w:trHeight w:val="218"/>
        </w:trPr>
        <w:tc>
          <w:tcPr>
            <w:tcW w:w="225" w:type="pct"/>
            <w:shd w:val="clear" w:color="000000" w:fill="FFFFFF"/>
            <w:noWrap/>
            <w:vAlign w:val="bottom"/>
            <w:hideMark/>
          </w:tcPr>
          <w:p w14:paraId="75612E5B" w14:textId="77777777" w:rsidR="00FF30AF" w:rsidRDefault="00FF30AF" w:rsidP="005F7F63">
            <w:pPr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65" w:type="pct"/>
            <w:shd w:val="clear" w:color="000000" w:fill="FFFFFF"/>
            <w:vAlign w:val="bottom"/>
            <w:hideMark/>
          </w:tcPr>
          <w:p w14:paraId="2C3C58F6" w14:textId="77777777" w:rsidR="00FF30AF" w:rsidRPr="00FF30AF" w:rsidRDefault="00FF30AF" w:rsidP="00070960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rPr>
                <w:b/>
                <w:bCs/>
                <w:color w:val="000000"/>
                <w:szCs w:val="20"/>
              </w:rPr>
            </w:pPr>
            <w:r w:rsidRPr="00FF30AF">
              <w:rPr>
                <w:b/>
                <w:bCs/>
                <w:color w:val="000000"/>
                <w:szCs w:val="20"/>
              </w:rPr>
              <w:t>Прочие и непредвиденные расходы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222DB19B" w14:textId="77777777" w:rsidR="00FF30AF" w:rsidRPr="00EF59C5" w:rsidRDefault="00FF30AF" w:rsidP="00576CBE">
            <w:pPr>
              <w:spacing w:after="0"/>
              <w:jc w:val="center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532" w:type="pct"/>
            <w:shd w:val="clear" w:color="000000" w:fill="FFFFFF"/>
            <w:vAlign w:val="center"/>
          </w:tcPr>
          <w:p w14:paraId="4E0351C9" w14:textId="77777777" w:rsidR="00FF30AF" w:rsidRPr="00EF59C5" w:rsidRDefault="00FF30AF" w:rsidP="00576CBE">
            <w:pPr>
              <w:spacing w:after="0"/>
              <w:jc w:val="center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544" w:type="pct"/>
            <w:shd w:val="clear" w:color="000000" w:fill="FFFFFF"/>
            <w:vAlign w:val="center"/>
          </w:tcPr>
          <w:p w14:paraId="70657AFC" w14:textId="77777777" w:rsidR="00FF30AF" w:rsidRPr="00EF59C5" w:rsidRDefault="00FF30AF" w:rsidP="00576CBE">
            <w:pPr>
              <w:spacing w:after="0"/>
              <w:jc w:val="center"/>
              <w:rPr>
                <w:b/>
                <w:color w:val="000000" w:themeColor="text1"/>
                <w:sz w:val="18"/>
                <w:szCs w:val="20"/>
                <w:u w:val="single"/>
              </w:rPr>
            </w:pPr>
          </w:p>
        </w:tc>
      </w:tr>
      <w:tr w:rsidR="009B7B8B" w:rsidRPr="00F22E4C" w14:paraId="2F310FB3" w14:textId="77777777" w:rsidTr="00075119">
        <w:trPr>
          <w:trHeight w:val="218"/>
        </w:trPr>
        <w:tc>
          <w:tcPr>
            <w:tcW w:w="225" w:type="pct"/>
            <w:shd w:val="clear" w:color="000000" w:fill="FFFFFF"/>
            <w:noWrap/>
            <w:vAlign w:val="bottom"/>
            <w:hideMark/>
          </w:tcPr>
          <w:p w14:paraId="365997C7" w14:textId="77777777" w:rsidR="00A03B9B" w:rsidRPr="00F22E4C" w:rsidRDefault="00FF30AF" w:rsidP="005F7F63">
            <w:pPr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365" w:type="pct"/>
            <w:shd w:val="clear" w:color="000000" w:fill="FFFFFF"/>
            <w:vAlign w:val="bottom"/>
            <w:hideMark/>
          </w:tcPr>
          <w:p w14:paraId="26207215" w14:textId="77777777" w:rsidR="00A03B9B" w:rsidRPr="00576CBE" w:rsidRDefault="00117192" w:rsidP="00F25B9C">
            <w:pPr>
              <w:spacing w:before="0" w:beforeAutospacing="0" w:after="0" w:afterAutospacing="0"/>
              <w:rPr>
                <w:bCs/>
                <w:color w:val="000000"/>
                <w:szCs w:val="20"/>
              </w:rPr>
            </w:pPr>
            <w:r w:rsidRPr="00576CBE">
              <w:rPr>
                <w:bCs/>
                <w:color w:val="000000"/>
                <w:szCs w:val="20"/>
              </w:rPr>
              <w:t>Взносы на</w:t>
            </w:r>
            <w:r w:rsidR="00E3267E">
              <w:rPr>
                <w:bCs/>
                <w:color w:val="000000"/>
                <w:szCs w:val="20"/>
              </w:rPr>
              <w:t xml:space="preserve"> прочие и </w:t>
            </w:r>
            <w:r w:rsidRPr="00576CBE">
              <w:rPr>
                <w:bCs/>
                <w:color w:val="000000"/>
                <w:szCs w:val="20"/>
              </w:rPr>
              <w:t xml:space="preserve"> непредвиденные расходы, ( </w:t>
            </w:r>
            <w:r w:rsidR="002D28F7">
              <w:rPr>
                <w:bCs/>
                <w:color w:val="000000"/>
                <w:szCs w:val="20"/>
              </w:rPr>
              <w:t xml:space="preserve"> оплата</w:t>
            </w:r>
            <w:r w:rsidR="00F25B9C">
              <w:rPr>
                <w:bCs/>
                <w:color w:val="000000"/>
                <w:szCs w:val="20"/>
              </w:rPr>
              <w:t xml:space="preserve"> доступа к  интернету</w:t>
            </w:r>
            <w:r w:rsidR="002D28F7">
              <w:rPr>
                <w:bCs/>
                <w:color w:val="000000"/>
                <w:szCs w:val="20"/>
              </w:rPr>
              <w:t xml:space="preserve"> для </w:t>
            </w:r>
            <w:r w:rsidR="00075119">
              <w:rPr>
                <w:bCs/>
                <w:color w:val="000000"/>
                <w:szCs w:val="20"/>
              </w:rPr>
              <w:t xml:space="preserve">видеонаблюдения- </w:t>
            </w:r>
            <w:r w:rsidR="00F25B9C">
              <w:rPr>
                <w:bCs/>
                <w:color w:val="000000"/>
                <w:szCs w:val="20"/>
              </w:rPr>
              <w:t>13000,00</w:t>
            </w:r>
            <w:r w:rsidR="00075119">
              <w:rPr>
                <w:bCs/>
                <w:color w:val="000000"/>
                <w:szCs w:val="20"/>
              </w:rPr>
              <w:t xml:space="preserve">, </w:t>
            </w:r>
            <w:r w:rsidRPr="00576CBE">
              <w:rPr>
                <w:bCs/>
                <w:color w:val="000000"/>
                <w:szCs w:val="20"/>
              </w:rPr>
              <w:t>штрафы, адм.отв.,</w:t>
            </w:r>
            <w:r w:rsidR="00DA77AD">
              <w:rPr>
                <w:bCs/>
                <w:color w:val="000000"/>
                <w:szCs w:val="20"/>
              </w:rPr>
              <w:t xml:space="preserve"> </w:t>
            </w:r>
            <w:r w:rsidRPr="00576CBE">
              <w:rPr>
                <w:bCs/>
                <w:color w:val="000000"/>
                <w:szCs w:val="20"/>
              </w:rPr>
              <w:t xml:space="preserve">неплатежи, </w:t>
            </w:r>
            <w:r w:rsidR="001907D3">
              <w:rPr>
                <w:bCs/>
                <w:color w:val="000000"/>
                <w:szCs w:val="20"/>
              </w:rPr>
              <w:t xml:space="preserve">организация </w:t>
            </w:r>
            <w:r w:rsidRPr="00576CBE">
              <w:rPr>
                <w:bCs/>
                <w:color w:val="000000"/>
                <w:szCs w:val="20"/>
              </w:rPr>
              <w:t>п</w:t>
            </w:r>
            <w:r w:rsidR="001907D3">
              <w:rPr>
                <w:bCs/>
                <w:color w:val="000000"/>
                <w:szCs w:val="20"/>
              </w:rPr>
              <w:t>раздников</w:t>
            </w:r>
            <w:r w:rsidR="00DF21E4">
              <w:rPr>
                <w:bCs/>
                <w:color w:val="000000"/>
                <w:szCs w:val="20"/>
              </w:rPr>
              <w:t xml:space="preserve">( </w:t>
            </w:r>
            <w:r w:rsidR="001907D3">
              <w:rPr>
                <w:bCs/>
                <w:color w:val="000000"/>
                <w:szCs w:val="20"/>
              </w:rPr>
              <w:t>по мере финансовой возможности</w:t>
            </w:r>
            <w:r w:rsidR="003F26D6">
              <w:rPr>
                <w:bCs/>
                <w:color w:val="000000"/>
                <w:szCs w:val="20"/>
              </w:rPr>
              <w:t>)</w:t>
            </w:r>
            <w:r w:rsidR="00860CFB">
              <w:rPr>
                <w:bCs/>
                <w:color w:val="000000"/>
                <w:szCs w:val="20"/>
              </w:rPr>
              <w:t xml:space="preserve">, </w:t>
            </w:r>
            <w:r w:rsidRPr="00576CBE">
              <w:rPr>
                <w:bCs/>
                <w:color w:val="000000"/>
                <w:szCs w:val="20"/>
              </w:rPr>
              <w:t xml:space="preserve">резервный фонд на сверхсметные виды работ </w:t>
            </w:r>
            <w:r w:rsidR="002D28F7">
              <w:rPr>
                <w:bCs/>
                <w:color w:val="000000"/>
                <w:szCs w:val="20"/>
              </w:rPr>
              <w:t>,</w:t>
            </w:r>
            <w:r w:rsidR="00823C52">
              <w:rPr>
                <w:bCs/>
                <w:color w:val="000000"/>
                <w:szCs w:val="20"/>
              </w:rPr>
              <w:t>юридические услуги</w:t>
            </w:r>
            <w:r w:rsidRPr="00576CBE">
              <w:rPr>
                <w:bCs/>
                <w:color w:val="000000"/>
                <w:szCs w:val="20"/>
              </w:rPr>
              <w:t xml:space="preserve"> </w:t>
            </w:r>
            <w:r w:rsidR="003413F8">
              <w:rPr>
                <w:bCs/>
                <w:color w:val="000000"/>
                <w:szCs w:val="20"/>
              </w:rPr>
              <w:t xml:space="preserve">, судебные издержки, </w:t>
            </w:r>
            <w:r w:rsidRPr="00576CBE">
              <w:rPr>
                <w:bCs/>
                <w:color w:val="000000"/>
                <w:szCs w:val="20"/>
              </w:rPr>
              <w:t xml:space="preserve">и </w:t>
            </w:r>
            <w:r w:rsidR="00A87FE3">
              <w:rPr>
                <w:bCs/>
                <w:color w:val="000000"/>
                <w:szCs w:val="20"/>
              </w:rPr>
              <w:t>пр.</w:t>
            </w:r>
            <w:r w:rsidR="00F32A1C">
              <w:rPr>
                <w:bCs/>
                <w:color w:val="000000"/>
                <w:szCs w:val="20"/>
              </w:rPr>
              <w:t xml:space="preserve"> текущие </w:t>
            </w:r>
            <w:r w:rsidR="00A87FE3">
              <w:rPr>
                <w:bCs/>
                <w:color w:val="000000"/>
                <w:szCs w:val="20"/>
              </w:rPr>
              <w:t xml:space="preserve"> расходы, не учтенные в смет</w:t>
            </w:r>
            <w:r w:rsidR="00860CFB">
              <w:rPr>
                <w:bCs/>
                <w:color w:val="000000"/>
                <w:szCs w:val="20"/>
              </w:rPr>
              <w:t>е</w:t>
            </w:r>
            <w:r w:rsidR="003413F8">
              <w:rPr>
                <w:bCs/>
                <w:color w:val="000000"/>
                <w:szCs w:val="20"/>
              </w:rPr>
              <w:t xml:space="preserve">, </w:t>
            </w:r>
            <w:r w:rsidR="002E40A1">
              <w:rPr>
                <w:bCs/>
                <w:color w:val="000000"/>
                <w:szCs w:val="20"/>
              </w:rPr>
              <w:t>небалансы</w:t>
            </w:r>
            <w:r w:rsidR="00860CFB">
              <w:rPr>
                <w:bCs/>
                <w:color w:val="000000"/>
                <w:szCs w:val="20"/>
              </w:rPr>
              <w:t>)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45C547C0" w14:textId="1EB17569" w:rsidR="00A03B9B" w:rsidRPr="00EF59C5" w:rsidRDefault="00D27BD3" w:rsidP="002114DB">
            <w:pPr>
              <w:spacing w:after="0"/>
              <w:jc w:val="center"/>
              <w:rPr>
                <w:b/>
                <w:color w:val="000000" w:themeColor="text1"/>
                <w:sz w:val="18"/>
                <w:szCs w:val="20"/>
                <w:u w:val="single"/>
              </w:rPr>
            </w:pPr>
            <w:r>
              <w:rPr>
                <w:b/>
                <w:color w:val="000000" w:themeColor="text1"/>
                <w:sz w:val="18"/>
                <w:szCs w:val="20"/>
                <w:u w:val="single"/>
              </w:rPr>
              <w:t>5837,1</w:t>
            </w:r>
            <w:r w:rsidR="00B62F3A">
              <w:rPr>
                <w:b/>
                <w:color w:val="000000" w:themeColor="text1"/>
                <w:sz w:val="18"/>
                <w:szCs w:val="20"/>
                <w:u w:val="single"/>
              </w:rPr>
              <w:t>3</w:t>
            </w:r>
          </w:p>
        </w:tc>
        <w:tc>
          <w:tcPr>
            <w:tcW w:w="532" w:type="pct"/>
            <w:shd w:val="clear" w:color="000000" w:fill="FFFFFF"/>
            <w:vAlign w:val="center"/>
          </w:tcPr>
          <w:p w14:paraId="3C5E6C76" w14:textId="077A2D33" w:rsidR="00A03B9B" w:rsidRPr="00EF59C5" w:rsidRDefault="00D27BD3" w:rsidP="002114DB">
            <w:pPr>
              <w:spacing w:after="0"/>
              <w:jc w:val="center"/>
              <w:rPr>
                <w:b/>
                <w:color w:val="000000" w:themeColor="text1"/>
                <w:sz w:val="18"/>
                <w:szCs w:val="20"/>
                <w:u w:val="single"/>
              </w:rPr>
            </w:pPr>
            <w:r>
              <w:rPr>
                <w:b/>
                <w:color w:val="000000" w:themeColor="text1"/>
                <w:sz w:val="18"/>
                <w:szCs w:val="20"/>
                <w:u w:val="single"/>
              </w:rPr>
              <w:t>70045,5</w:t>
            </w:r>
            <w:r w:rsidR="00B62F3A">
              <w:rPr>
                <w:b/>
                <w:color w:val="000000" w:themeColor="text1"/>
                <w:sz w:val="18"/>
                <w:szCs w:val="20"/>
                <w:u w:val="single"/>
              </w:rPr>
              <w:t>6</w:t>
            </w:r>
          </w:p>
        </w:tc>
        <w:tc>
          <w:tcPr>
            <w:tcW w:w="544" w:type="pct"/>
            <w:shd w:val="clear" w:color="000000" w:fill="FFFFFF"/>
            <w:vAlign w:val="center"/>
          </w:tcPr>
          <w:p w14:paraId="0D73D14C" w14:textId="2FF75A29" w:rsidR="00A03B9B" w:rsidRPr="00EF59C5" w:rsidRDefault="00D033AD" w:rsidP="00576CBE">
            <w:pPr>
              <w:spacing w:after="0"/>
              <w:jc w:val="center"/>
              <w:rPr>
                <w:b/>
                <w:color w:val="000000" w:themeColor="text1"/>
                <w:sz w:val="18"/>
                <w:szCs w:val="20"/>
                <w:u w:val="single"/>
              </w:rPr>
            </w:pPr>
            <w:r>
              <w:rPr>
                <w:b/>
                <w:color w:val="000000" w:themeColor="text1"/>
                <w:sz w:val="18"/>
                <w:szCs w:val="20"/>
                <w:u w:val="single"/>
              </w:rPr>
              <w:t>0,</w:t>
            </w:r>
            <w:r w:rsidR="00D27BD3">
              <w:rPr>
                <w:b/>
                <w:color w:val="000000" w:themeColor="text1"/>
                <w:sz w:val="18"/>
                <w:szCs w:val="20"/>
                <w:u w:val="single"/>
              </w:rPr>
              <w:t>75</w:t>
            </w:r>
          </w:p>
        </w:tc>
      </w:tr>
      <w:tr w:rsidR="00626B88" w:rsidRPr="00F22E4C" w14:paraId="47F26614" w14:textId="77777777" w:rsidTr="00075119">
        <w:trPr>
          <w:trHeight w:val="530"/>
        </w:trPr>
        <w:tc>
          <w:tcPr>
            <w:tcW w:w="225" w:type="pct"/>
            <w:shd w:val="clear" w:color="000000" w:fill="FFFFFF"/>
            <w:noWrap/>
            <w:vAlign w:val="bottom"/>
            <w:hideMark/>
          </w:tcPr>
          <w:p w14:paraId="08341D9F" w14:textId="77777777" w:rsidR="00626B88" w:rsidRPr="00F22E4C" w:rsidRDefault="00626B88" w:rsidP="005F7F63">
            <w:pPr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65" w:type="pct"/>
            <w:shd w:val="clear" w:color="000000" w:fill="FFFFFF"/>
            <w:vAlign w:val="bottom"/>
            <w:hideMark/>
          </w:tcPr>
          <w:p w14:paraId="52611D33" w14:textId="77777777" w:rsidR="00626B88" w:rsidRPr="0069530C" w:rsidRDefault="00626B88" w:rsidP="0069530C">
            <w:pPr>
              <w:spacing w:before="0" w:beforeAutospacing="0" w:after="0" w:afterAutospacing="0"/>
              <w:rPr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5.</w:t>
            </w:r>
            <w:r w:rsidRPr="0069530C">
              <w:rPr>
                <w:b/>
                <w:bCs/>
                <w:color w:val="000000"/>
                <w:szCs w:val="20"/>
              </w:rPr>
              <w:t>Коммунальные ресурсы</w:t>
            </w:r>
            <w:r w:rsidRPr="0069530C">
              <w:rPr>
                <w:bCs/>
                <w:color w:val="000000"/>
                <w:szCs w:val="20"/>
              </w:rPr>
              <w:t xml:space="preserve"> (№ 176ФЗ от 29.06.2015г.)</w:t>
            </w:r>
          </w:p>
        </w:tc>
        <w:tc>
          <w:tcPr>
            <w:tcW w:w="334" w:type="pct"/>
            <w:shd w:val="clear" w:color="000000" w:fill="FFFFFF"/>
          </w:tcPr>
          <w:p w14:paraId="72AA0F75" w14:textId="20409543" w:rsidR="00626B88" w:rsidRPr="009E6E4A" w:rsidRDefault="006D01A2" w:rsidP="00B04C37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39699,18</w:t>
            </w:r>
          </w:p>
        </w:tc>
        <w:tc>
          <w:tcPr>
            <w:tcW w:w="532" w:type="pct"/>
            <w:shd w:val="clear" w:color="000000" w:fill="FFFFFF"/>
          </w:tcPr>
          <w:p w14:paraId="011FE4DB" w14:textId="0D501496" w:rsidR="00626B88" w:rsidRPr="009E6E4A" w:rsidRDefault="006D01A2" w:rsidP="00BE150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    476390,</w:t>
            </w:r>
            <w:r w:rsidR="00F96B57">
              <w:rPr>
                <w:b/>
                <w:sz w:val="20"/>
                <w:szCs w:val="20"/>
                <w:u w:val="single"/>
              </w:rPr>
              <w:t>16</w:t>
            </w:r>
          </w:p>
        </w:tc>
        <w:tc>
          <w:tcPr>
            <w:tcW w:w="544" w:type="pct"/>
            <w:shd w:val="clear" w:color="000000" w:fill="FFFFFF"/>
            <w:vAlign w:val="center"/>
          </w:tcPr>
          <w:p w14:paraId="3F9B6805" w14:textId="50106B49" w:rsidR="00626B88" w:rsidRPr="001E557D" w:rsidRDefault="00D033AD" w:rsidP="00576CBE">
            <w:pPr>
              <w:spacing w:after="0"/>
              <w:jc w:val="center"/>
              <w:rPr>
                <w:b/>
                <w:color w:val="000000"/>
                <w:sz w:val="18"/>
                <w:szCs w:val="20"/>
                <w:u w:val="single"/>
              </w:rPr>
            </w:pPr>
            <w:r>
              <w:rPr>
                <w:b/>
                <w:color w:val="000000"/>
                <w:sz w:val="18"/>
                <w:szCs w:val="20"/>
                <w:u w:val="single"/>
              </w:rPr>
              <w:t>5,08</w:t>
            </w:r>
          </w:p>
        </w:tc>
      </w:tr>
      <w:tr w:rsidR="00626B88" w:rsidRPr="00F22E4C" w14:paraId="61055773" w14:textId="77777777" w:rsidTr="00075119">
        <w:trPr>
          <w:trHeight w:val="160"/>
        </w:trPr>
        <w:tc>
          <w:tcPr>
            <w:tcW w:w="225" w:type="pct"/>
            <w:shd w:val="clear" w:color="000000" w:fill="FFFFFF"/>
            <w:noWrap/>
            <w:vAlign w:val="bottom"/>
            <w:hideMark/>
          </w:tcPr>
          <w:p w14:paraId="3942DF8A" w14:textId="77777777" w:rsidR="00626B88" w:rsidRPr="00F22E4C" w:rsidRDefault="00626B88" w:rsidP="005F7F63">
            <w:pPr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3365" w:type="pct"/>
            <w:shd w:val="clear" w:color="000000" w:fill="FFFFFF"/>
            <w:vAlign w:val="bottom"/>
            <w:hideMark/>
          </w:tcPr>
          <w:p w14:paraId="5586758B" w14:textId="57B05EAF" w:rsidR="00626B88" w:rsidRPr="00576CBE" w:rsidRDefault="00626B88" w:rsidP="00BE150C">
            <w:pPr>
              <w:spacing w:before="0" w:beforeAutospacing="0" w:after="0" w:afterAutospacing="0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Содержание жилья     (ХВС</w:t>
            </w:r>
            <w:r w:rsidR="00F25B9C">
              <w:rPr>
                <w:bCs/>
                <w:color w:val="000000"/>
                <w:szCs w:val="20"/>
              </w:rPr>
              <w:t xml:space="preserve">)      </w:t>
            </w:r>
            <w:r w:rsidR="00BE150C">
              <w:rPr>
                <w:bCs/>
                <w:color w:val="000000"/>
                <w:szCs w:val="20"/>
              </w:rPr>
              <w:t>1,</w:t>
            </w:r>
            <w:r w:rsidR="00D033AD">
              <w:rPr>
                <w:bCs/>
                <w:color w:val="000000"/>
                <w:szCs w:val="20"/>
              </w:rPr>
              <w:t xml:space="preserve">94 </w:t>
            </w:r>
            <w:r w:rsidR="002D0E02">
              <w:rPr>
                <w:bCs/>
                <w:color w:val="000000"/>
                <w:szCs w:val="20"/>
              </w:rPr>
              <w:t>руб</w:t>
            </w:r>
            <w:r>
              <w:rPr>
                <w:bCs/>
                <w:color w:val="000000"/>
                <w:szCs w:val="20"/>
              </w:rPr>
              <w:t>/кв.м.</w:t>
            </w:r>
          </w:p>
        </w:tc>
        <w:tc>
          <w:tcPr>
            <w:tcW w:w="334" w:type="pct"/>
            <w:shd w:val="clear" w:color="000000" w:fill="FFFFFF"/>
          </w:tcPr>
          <w:p w14:paraId="2258291E" w14:textId="18430CA8" w:rsidR="00626B88" w:rsidRPr="00471907" w:rsidRDefault="006D01A2" w:rsidP="00B04C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15160,71</w:t>
            </w:r>
          </w:p>
        </w:tc>
        <w:tc>
          <w:tcPr>
            <w:tcW w:w="532" w:type="pct"/>
            <w:shd w:val="clear" w:color="000000" w:fill="FFFFFF"/>
          </w:tcPr>
          <w:p w14:paraId="2B2E32A6" w14:textId="5DC5B025" w:rsidR="00626B88" w:rsidRPr="008D00F6" w:rsidRDefault="006D01A2" w:rsidP="00B04C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181928,5</w:t>
            </w:r>
            <w:r w:rsidR="00F96B5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4" w:type="pct"/>
            <w:shd w:val="clear" w:color="000000" w:fill="FFFFFF"/>
            <w:vAlign w:val="center"/>
          </w:tcPr>
          <w:p w14:paraId="2659E079" w14:textId="16891373" w:rsidR="00626B88" w:rsidRDefault="00F96B57" w:rsidP="00576CBE">
            <w:pPr>
              <w:spacing w:after="0"/>
              <w:jc w:val="center"/>
              <w:rPr>
                <w:b/>
                <w:color w:val="000000"/>
                <w:sz w:val="18"/>
                <w:szCs w:val="20"/>
                <w:u w:val="single"/>
              </w:rPr>
            </w:pPr>
            <w:r>
              <w:rPr>
                <w:b/>
                <w:color w:val="000000"/>
                <w:sz w:val="18"/>
                <w:szCs w:val="20"/>
                <w:u w:val="single"/>
              </w:rPr>
              <w:t>1,94</w:t>
            </w:r>
          </w:p>
        </w:tc>
      </w:tr>
      <w:tr w:rsidR="00626B88" w:rsidRPr="00F22E4C" w14:paraId="7A8C11F7" w14:textId="77777777" w:rsidTr="00075119">
        <w:trPr>
          <w:trHeight w:val="206"/>
        </w:trPr>
        <w:tc>
          <w:tcPr>
            <w:tcW w:w="225" w:type="pct"/>
            <w:shd w:val="clear" w:color="000000" w:fill="FFFFFF"/>
            <w:noWrap/>
            <w:vAlign w:val="bottom"/>
            <w:hideMark/>
          </w:tcPr>
          <w:p w14:paraId="24F8BA49" w14:textId="77777777" w:rsidR="00626B88" w:rsidRPr="00F22E4C" w:rsidRDefault="00626B88" w:rsidP="005F7F63">
            <w:pPr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3365" w:type="pct"/>
            <w:shd w:val="clear" w:color="000000" w:fill="FFFFFF"/>
            <w:vAlign w:val="bottom"/>
            <w:hideMark/>
          </w:tcPr>
          <w:p w14:paraId="750F3E62" w14:textId="2C5A26F5" w:rsidR="00626B88" w:rsidRPr="00576CBE" w:rsidRDefault="00BE150C" w:rsidP="00BE150C">
            <w:pPr>
              <w:spacing w:before="0" w:beforeAutospacing="0" w:after="0" w:afterAutospacing="0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Содержание жилья     (</w:t>
            </w:r>
            <w:r w:rsidR="00626B88">
              <w:rPr>
                <w:bCs/>
                <w:color w:val="000000"/>
                <w:szCs w:val="20"/>
              </w:rPr>
              <w:t>В</w:t>
            </w:r>
            <w:r>
              <w:rPr>
                <w:bCs/>
                <w:color w:val="000000"/>
                <w:szCs w:val="20"/>
              </w:rPr>
              <w:t>0)           0,</w:t>
            </w:r>
            <w:r w:rsidR="00D033AD">
              <w:rPr>
                <w:bCs/>
                <w:color w:val="000000"/>
                <w:szCs w:val="20"/>
              </w:rPr>
              <w:t>94</w:t>
            </w:r>
            <w:r w:rsidR="002D0E02">
              <w:rPr>
                <w:bCs/>
                <w:color w:val="000000"/>
                <w:szCs w:val="20"/>
              </w:rPr>
              <w:t xml:space="preserve"> руб</w:t>
            </w:r>
            <w:r w:rsidR="00626B88">
              <w:rPr>
                <w:bCs/>
                <w:color w:val="000000"/>
                <w:szCs w:val="20"/>
              </w:rPr>
              <w:t>/кв.м.</w:t>
            </w:r>
          </w:p>
        </w:tc>
        <w:tc>
          <w:tcPr>
            <w:tcW w:w="334" w:type="pct"/>
            <w:shd w:val="clear" w:color="000000" w:fill="FFFFFF"/>
          </w:tcPr>
          <w:p w14:paraId="64D93AD2" w14:textId="77777777" w:rsidR="00A760CB" w:rsidRDefault="00A760CB" w:rsidP="00B04C37">
            <w:pPr>
              <w:jc w:val="center"/>
              <w:rPr>
                <w:b/>
                <w:sz w:val="20"/>
                <w:szCs w:val="20"/>
              </w:rPr>
            </w:pPr>
          </w:p>
          <w:p w14:paraId="7CB288FD" w14:textId="57751D27" w:rsidR="00626B88" w:rsidRPr="00471907" w:rsidRDefault="006D01A2" w:rsidP="00B04C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7345,91</w:t>
            </w:r>
          </w:p>
        </w:tc>
        <w:tc>
          <w:tcPr>
            <w:tcW w:w="532" w:type="pct"/>
            <w:shd w:val="clear" w:color="000000" w:fill="FFFFFF"/>
          </w:tcPr>
          <w:p w14:paraId="683E5808" w14:textId="77777777" w:rsidR="00A760CB" w:rsidRDefault="00626B88" w:rsidP="00F25B9C">
            <w:pPr>
              <w:rPr>
                <w:b/>
                <w:sz w:val="20"/>
                <w:szCs w:val="20"/>
              </w:rPr>
            </w:pPr>
            <w:r w:rsidRPr="008D00F6">
              <w:rPr>
                <w:b/>
                <w:sz w:val="20"/>
                <w:szCs w:val="20"/>
              </w:rPr>
              <w:t xml:space="preserve">             </w:t>
            </w:r>
            <w:r w:rsidR="00F25B9C">
              <w:rPr>
                <w:b/>
                <w:sz w:val="20"/>
                <w:szCs w:val="20"/>
              </w:rPr>
              <w:t xml:space="preserve">     </w:t>
            </w:r>
            <w:r w:rsidR="002C4FE4">
              <w:rPr>
                <w:b/>
                <w:sz w:val="20"/>
                <w:szCs w:val="20"/>
              </w:rPr>
              <w:t xml:space="preserve">          </w:t>
            </w:r>
          </w:p>
          <w:p w14:paraId="3AC40A24" w14:textId="770C04D0" w:rsidR="00626B88" w:rsidRPr="008D00F6" w:rsidRDefault="006D01A2" w:rsidP="00F25B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88150,9</w:t>
            </w:r>
            <w:r w:rsidR="00F96B5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4" w:type="pct"/>
            <w:shd w:val="clear" w:color="000000" w:fill="FFFFFF"/>
            <w:vAlign w:val="center"/>
          </w:tcPr>
          <w:p w14:paraId="0DC5DBC0" w14:textId="683514F7" w:rsidR="00626B88" w:rsidRPr="001E557D" w:rsidRDefault="00F96B57" w:rsidP="00576CBE">
            <w:pPr>
              <w:spacing w:after="0"/>
              <w:jc w:val="center"/>
              <w:rPr>
                <w:b/>
                <w:color w:val="000000"/>
                <w:sz w:val="18"/>
                <w:szCs w:val="20"/>
                <w:u w:val="single"/>
              </w:rPr>
            </w:pPr>
            <w:r>
              <w:rPr>
                <w:b/>
                <w:color w:val="000000"/>
                <w:sz w:val="18"/>
                <w:szCs w:val="20"/>
                <w:u w:val="single"/>
              </w:rPr>
              <w:t>0,94</w:t>
            </w:r>
          </w:p>
        </w:tc>
      </w:tr>
      <w:tr w:rsidR="00626B88" w:rsidRPr="00F22E4C" w14:paraId="6863929E" w14:textId="77777777" w:rsidTr="00A760CB">
        <w:trPr>
          <w:trHeight w:val="717"/>
        </w:trPr>
        <w:tc>
          <w:tcPr>
            <w:tcW w:w="225" w:type="pct"/>
            <w:shd w:val="clear" w:color="000000" w:fill="FFFFFF"/>
            <w:noWrap/>
            <w:vAlign w:val="bottom"/>
            <w:hideMark/>
          </w:tcPr>
          <w:p w14:paraId="6A9A19ED" w14:textId="77777777" w:rsidR="00626B88" w:rsidRPr="00F22E4C" w:rsidRDefault="00626B88" w:rsidP="005F7F63">
            <w:pPr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3365" w:type="pct"/>
            <w:shd w:val="clear" w:color="000000" w:fill="FFFFFF"/>
            <w:vAlign w:val="bottom"/>
            <w:hideMark/>
          </w:tcPr>
          <w:p w14:paraId="34E19A33" w14:textId="669E7F72" w:rsidR="00626B88" w:rsidRPr="00576CBE" w:rsidRDefault="00626B88" w:rsidP="00F25B9C">
            <w:pPr>
              <w:spacing w:before="0" w:beforeAutospacing="0" w:after="0" w:afterAutospacing="0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 xml:space="preserve">Содержание жилья      (Э/Э) </w:t>
            </w:r>
            <w:r w:rsidR="006E5AFB">
              <w:rPr>
                <w:bCs/>
                <w:color w:val="000000"/>
                <w:szCs w:val="20"/>
              </w:rPr>
              <w:t xml:space="preserve">     </w:t>
            </w:r>
            <w:r w:rsidR="00F25B9C">
              <w:rPr>
                <w:bCs/>
                <w:color w:val="000000"/>
                <w:szCs w:val="20"/>
              </w:rPr>
              <w:t xml:space="preserve"> </w:t>
            </w:r>
            <w:r w:rsidR="006E5AFB">
              <w:rPr>
                <w:bCs/>
                <w:color w:val="000000"/>
                <w:szCs w:val="20"/>
              </w:rPr>
              <w:t xml:space="preserve"> </w:t>
            </w:r>
            <w:r w:rsidR="00F25B9C">
              <w:rPr>
                <w:bCs/>
                <w:color w:val="000000"/>
                <w:szCs w:val="20"/>
              </w:rPr>
              <w:t>2</w:t>
            </w:r>
            <w:r w:rsidR="00D033AD">
              <w:rPr>
                <w:bCs/>
                <w:color w:val="000000"/>
                <w:szCs w:val="20"/>
              </w:rPr>
              <w:t>, 20</w:t>
            </w:r>
            <w:r w:rsidR="002D0E02">
              <w:rPr>
                <w:bCs/>
                <w:color w:val="000000"/>
                <w:szCs w:val="20"/>
              </w:rPr>
              <w:t xml:space="preserve"> руб</w:t>
            </w:r>
            <w:r>
              <w:rPr>
                <w:bCs/>
                <w:color w:val="000000"/>
                <w:szCs w:val="20"/>
              </w:rPr>
              <w:t>/кв.м</w:t>
            </w:r>
          </w:p>
        </w:tc>
        <w:tc>
          <w:tcPr>
            <w:tcW w:w="334" w:type="pct"/>
            <w:shd w:val="clear" w:color="000000" w:fill="FFFFFF"/>
          </w:tcPr>
          <w:p w14:paraId="4DE56F18" w14:textId="77777777" w:rsidR="00BE150C" w:rsidRDefault="00F25B9C" w:rsidP="00B04C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14:paraId="75E3BA04" w14:textId="0B68B464" w:rsidR="00626B88" w:rsidRDefault="006D01A2" w:rsidP="00B04C37">
            <w:r>
              <w:rPr>
                <w:b/>
                <w:sz w:val="20"/>
                <w:szCs w:val="20"/>
              </w:rPr>
              <w:t>17192,56</w:t>
            </w:r>
          </w:p>
        </w:tc>
        <w:tc>
          <w:tcPr>
            <w:tcW w:w="532" w:type="pct"/>
            <w:shd w:val="clear" w:color="000000" w:fill="FFFFFF"/>
          </w:tcPr>
          <w:p w14:paraId="3C64248A" w14:textId="77777777" w:rsidR="00BE150C" w:rsidRDefault="00A760CB" w:rsidP="00B04C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</w:p>
          <w:p w14:paraId="68DA89FD" w14:textId="7B7527E9" w:rsidR="00626B88" w:rsidRPr="008D00F6" w:rsidRDefault="00BE150C" w:rsidP="00B04C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A760CB">
              <w:rPr>
                <w:b/>
                <w:sz w:val="20"/>
                <w:szCs w:val="20"/>
              </w:rPr>
              <w:t xml:space="preserve"> </w:t>
            </w:r>
            <w:r w:rsidR="006D01A2">
              <w:rPr>
                <w:b/>
                <w:sz w:val="20"/>
                <w:szCs w:val="20"/>
              </w:rPr>
              <w:t>206310,72</w:t>
            </w:r>
          </w:p>
        </w:tc>
        <w:tc>
          <w:tcPr>
            <w:tcW w:w="544" w:type="pct"/>
            <w:shd w:val="clear" w:color="000000" w:fill="FFFFFF"/>
            <w:vAlign w:val="center"/>
          </w:tcPr>
          <w:p w14:paraId="22EC902B" w14:textId="4BE63141" w:rsidR="00626B88" w:rsidRPr="001E557D" w:rsidRDefault="00F96B57" w:rsidP="00576CBE">
            <w:pPr>
              <w:spacing w:after="0"/>
              <w:jc w:val="center"/>
              <w:rPr>
                <w:b/>
                <w:color w:val="000000"/>
                <w:sz w:val="18"/>
                <w:szCs w:val="20"/>
                <w:u w:val="single"/>
              </w:rPr>
            </w:pPr>
            <w:r>
              <w:rPr>
                <w:b/>
                <w:color w:val="000000"/>
                <w:sz w:val="18"/>
                <w:szCs w:val="20"/>
                <w:u w:val="single"/>
              </w:rPr>
              <w:t>2,2</w:t>
            </w:r>
          </w:p>
        </w:tc>
      </w:tr>
      <w:tr w:rsidR="00EC20F7" w:rsidRPr="00F22E4C" w14:paraId="5C9A848B" w14:textId="77777777" w:rsidTr="00F25B9C">
        <w:trPr>
          <w:trHeight w:val="764"/>
        </w:trPr>
        <w:tc>
          <w:tcPr>
            <w:tcW w:w="225" w:type="pct"/>
            <w:shd w:val="clear" w:color="000000" w:fill="FFFFFF"/>
            <w:noWrap/>
            <w:vAlign w:val="bottom"/>
            <w:hideMark/>
          </w:tcPr>
          <w:p w14:paraId="4EFC9ECD" w14:textId="77777777" w:rsidR="00EC20F7" w:rsidRDefault="00EC20F7" w:rsidP="005F7F63">
            <w:pPr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65" w:type="pct"/>
            <w:shd w:val="clear" w:color="000000" w:fill="FFFFFF"/>
            <w:vAlign w:val="bottom"/>
            <w:hideMark/>
          </w:tcPr>
          <w:p w14:paraId="4C64EB6C" w14:textId="31FB6933" w:rsidR="00EC20F7" w:rsidRPr="00576CBE" w:rsidRDefault="00EC20F7" w:rsidP="00891A73">
            <w:pPr>
              <w:spacing w:before="0" w:beforeAutospacing="0" w:after="0" w:afterAutospacing="0"/>
              <w:rPr>
                <w:b/>
                <w:bCs/>
                <w:color w:val="000000"/>
                <w:szCs w:val="20"/>
                <w:u w:val="single"/>
              </w:rPr>
            </w:pPr>
            <w:r w:rsidRPr="00576CBE">
              <w:rPr>
                <w:b/>
                <w:bCs/>
                <w:color w:val="000000"/>
                <w:szCs w:val="20"/>
                <w:u w:val="single"/>
              </w:rPr>
              <w:t>Итого планируемых расходов в целом по смете: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14:paraId="56A87CFA" w14:textId="1504D14C" w:rsidR="00EC20F7" w:rsidRPr="00B62F3A" w:rsidRDefault="00A47171" w:rsidP="00C47975">
            <w:pPr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62F3A">
              <w:rPr>
                <w:b/>
                <w:sz w:val="20"/>
                <w:szCs w:val="20"/>
              </w:rPr>
              <w:t>309592,</w:t>
            </w:r>
            <w:r w:rsidR="00D27BD3" w:rsidRPr="00B62F3A">
              <w:rPr>
                <w:b/>
                <w:sz w:val="20"/>
                <w:szCs w:val="20"/>
              </w:rPr>
              <w:t>4</w:t>
            </w:r>
            <w:r w:rsidR="00B62F3A" w:rsidRPr="00B62F3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32" w:type="pct"/>
            <w:shd w:val="clear" w:color="000000" w:fill="FFFFFF"/>
            <w:vAlign w:val="center"/>
          </w:tcPr>
          <w:p w14:paraId="18CF6E7F" w14:textId="11A9CDBC" w:rsidR="00EC20F7" w:rsidRPr="00B62F3A" w:rsidRDefault="00F96B57" w:rsidP="00C47975">
            <w:pPr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62F3A">
              <w:rPr>
                <w:b/>
                <w:sz w:val="20"/>
                <w:szCs w:val="20"/>
              </w:rPr>
              <w:t>3715109,</w:t>
            </w:r>
            <w:r w:rsidR="00B62F3A" w:rsidRPr="00B62F3A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544" w:type="pct"/>
            <w:shd w:val="clear" w:color="000000" w:fill="FFFFFF"/>
            <w:vAlign w:val="center"/>
          </w:tcPr>
          <w:p w14:paraId="68CEB249" w14:textId="77533739" w:rsidR="00EC20F7" w:rsidRPr="0021424E" w:rsidRDefault="00D033AD" w:rsidP="0076051A">
            <w:pPr>
              <w:spacing w:before="0" w:beforeAutospacing="0" w:after="0" w:afterAutospacing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39,62</w:t>
            </w:r>
          </w:p>
        </w:tc>
      </w:tr>
    </w:tbl>
    <w:p w14:paraId="2EDBA329" w14:textId="72DD61BC" w:rsidR="00E0686D" w:rsidRPr="00203271" w:rsidRDefault="00E0686D" w:rsidP="00891A73">
      <w:pPr>
        <w:rPr>
          <w:szCs w:val="18"/>
        </w:rPr>
      </w:pPr>
      <w:r w:rsidRPr="00203271">
        <w:rPr>
          <w:szCs w:val="18"/>
        </w:rPr>
        <w:t xml:space="preserve">Согласовано на заседании  правления «_______» </w:t>
      </w:r>
      <w:r w:rsidR="00514525">
        <w:rPr>
          <w:szCs w:val="18"/>
        </w:rPr>
        <w:t>_______________202</w:t>
      </w:r>
      <w:r w:rsidR="00806728">
        <w:rPr>
          <w:szCs w:val="18"/>
        </w:rPr>
        <w:t>4</w:t>
      </w:r>
      <w:r w:rsidR="00514525">
        <w:rPr>
          <w:szCs w:val="18"/>
        </w:rPr>
        <w:t xml:space="preserve"> </w:t>
      </w:r>
      <w:r w:rsidR="00DA77AD">
        <w:rPr>
          <w:szCs w:val="18"/>
        </w:rPr>
        <w:t>г.</w:t>
      </w:r>
      <w:r w:rsidR="00DA7FCB">
        <w:rPr>
          <w:szCs w:val="18"/>
        </w:rPr>
        <w:t xml:space="preserve"> и рекомендовано к  утверждению</w:t>
      </w:r>
      <w:r w:rsidRPr="00203271">
        <w:rPr>
          <w:szCs w:val="18"/>
        </w:rPr>
        <w:t xml:space="preserve"> членам</w:t>
      </w:r>
      <w:r w:rsidR="0069530C">
        <w:rPr>
          <w:szCs w:val="18"/>
        </w:rPr>
        <w:t>и</w:t>
      </w:r>
      <w:r w:rsidRPr="00203271">
        <w:rPr>
          <w:szCs w:val="18"/>
        </w:rPr>
        <w:t xml:space="preserve"> ТСН «Прянишникова 1-А» на отчетном собрании ЧТСН</w:t>
      </w:r>
    </w:p>
    <w:p w14:paraId="52C14698" w14:textId="5E7333F0" w:rsidR="00936F46" w:rsidRDefault="00E0686D" w:rsidP="00E610FE">
      <w:pPr>
        <w:rPr>
          <w:szCs w:val="18"/>
        </w:rPr>
      </w:pPr>
      <w:r w:rsidRPr="00203271">
        <w:rPr>
          <w:szCs w:val="18"/>
        </w:rPr>
        <w:t>Председатель правления</w:t>
      </w:r>
      <w:r w:rsidR="00E610FE">
        <w:rPr>
          <w:szCs w:val="18"/>
        </w:rPr>
        <w:t>:</w:t>
      </w:r>
      <w:r w:rsidRPr="00203271">
        <w:rPr>
          <w:szCs w:val="18"/>
        </w:rPr>
        <w:t xml:space="preserve"> </w:t>
      </w:r>
      <w:r w:rsidR="00E610FE">
        <w:rPr>
          <w:szCs w:val="18"/>
        </w:rPr>
        <w:t xml:space="preserve">  Архипова М.С.                                          ____________________________</w:t>
      </w:r>
    </w:p>
    <w:p w14:paraId="32415669" w14:textId="584162FF" w:rsidR="00E610FE" w:rsidRDefault="00E610FE" w:rsidP="00E610FE">
      <w:pPr>
        <w:tabs>
          <w:tab w:val="left" w:pos="2595"/>
        </w:tabs>
        <w:rPr>
          <w:szCs w:val="18"/>
        </w:rPr>
      </w:pPr>
      <w:r>
        <w:rPr>
          <w:szCs w:val="18"/>
        </w:rPr>
        <w:t>Члены правления:</w:t>
      </w:r>
      <w:r>
        <w:rPr>
          <w:szCs w:val="18"/>
        </w:rPr>
        <w:tab/>
        <w:t>Павлова А.А.                                             ______________________________</w:t>
      </w:r>
    </w:p>
    <w:p w14:paraId="1B0884EC" w14:textId="2E3F4AB7" w:rsidR="00E610FE" w:rsidRDefault="00E610FE" w:rsidP="00E610FE">
      <w:pPr>
        <w:tabs>
          <w:tab w:val="left" w:pos="2595"/>
          <w:tab w:val="left" w:pos="6255"/>
        </w:tabs>
        <w:rPr>
          <w:szCs w:val="18"/>
        </w:rPr>
      </w:pPr>
      <w:r>
        <w:rPr>
          <w:szCs w:val="18"/>
        </w:rPr>
        <w:tab/>
        <w:t>Кособоков А.И.</w:t>
      </w:r>
      <w:r>
        <w:rPr>
          <w:szCs w:val="18"/>
        </w:rPr>
        <w:tab/>
        <w:t>_______________________________</w:t>
      </w:r>
    </w:p>
    <w:p w14:paraId="3001DF87" w14:textId="4A618FFF" w:rsidR="00E610FE" w:rsidRDefault="00E610FE" w:rsidP="00E610FE">
      <w:pPr>
        <w:tabs>
          <w:tab w:val="left" w:pos="2595"/>
          <w:tab w:val="left" w:pos="6255"/>
        </w:tabs>
        <w:rPr>
          <w:szCs w:val="18"/>
        </w:rPr>
      </w:pPr>
      <w:r>
        <w:rPr>
          <w:szCs w:val="18"/>
        </w:rPr>
        <w:tab/>
        <w:t>Небытова А.В.</w:t>
      </w:r>
      <w:r>
        <w:rPr>
          <w:szCs w:val="18"/>
        </w:rPr>
        <w:tab/>
        <w:t>_______________________________</w:t>
      </w:r>
    </w:p>
    <w:p w14:paraId="30FB7CB0" w14:textId="1D3A2799" w:rsidR="00E610FE" w:rsidRDefault="00E610FE" w:rsidP="00E610FE">
      <w:pPr>
        <w:tabs>
          <w:tab w:val="left" w:pos="2595"/>
          <w:tab w:val="left" w:pos="6255"/>
        </w:tabs>
        <w:rPr>
          <w:szCs w:val="18"/>
        </w:rPr>
      </w:pPr>
      <w:r>
        <w:rPr>
          <w:szCs w:val="18"/>
        </w:rPr>
        <w:tab/>
        <w:t>Ревенко А.П.</w:t>
      </w:r>
      <w:r>
        <w:rPr>
          <w:szCs w:val="18"/>
        </w:rPr>
        <w:tab/>
        <w:t>_______________________________</w:t>
      </w:r>
    </w:p>
    <w:p w14:paraId="7C12D916" w14:textId="77777777" w:rsidR="00806728" w:rsidRPr="00806728" w:rsidRDefault="00806728" w:rsidP="00806728">
      <w:pPr>
        <w:rPr>
          <w:szCs w:val="18"/>
        </w:rPr>
      </w:pPr>
    </w:p>
    <w:p w14:paraId="15A87FBE" w14:textId="2992C933" w:rsidR="00806728" w:rsidRPr="00806728" w:rsidRDefault="00806728" w:rsidP="00806728">
      <w:pPr>
        <w:tabs>
          <w:tab w:val="left" w:pos="6300"/>
        </w:tabs>
        <w:rPr>
          <w:szCs w:val="18"/>
        </w:rPr>
      </w:pPr>
      <w:r>
        <w:rPr>
          <w:szCs w:val="18"/>
        </w:rPr>
        <w:t xml:space="preserve">Ревизор :                               Пухова Е.В. </w:t>
      </w:r>
      <w:r>
        <w:rPr>
          <w:szCs w:val="18"/>
        </w:rPr>
        <w:tab/>
        <w:t>_______________________________</w:t>
      </w:r>
    </w:p>
    <w:sectPr w:rsidR="00806728" w:rsidRPr="00806728" w:rsidSect="00747837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BF310" w14:textId="77777777" w:rsidR="00747837" w:rsidRDefault="00747837" w:rsidP="00A62B3B">
      <w:pPr>
        <w:spacing w:before="0" w:after="0"/>
      </w:pPr>
      <w:r>
        <w:separator/>
      </w:r>
    </w:p>
  </w:endnote>
  <w:endnote w:type="continuationSeparator" w:id="0">
    <w:p w14:paraId="1976BC24" w14:textId="77777777" w:rsidR="00747837" w:rsidRDefault="00747837" w:rsidP="00A62B3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12019"/>
      <w:docPartObj>
        <w:docPartGallery w:val="Page Numbers (Bottom of Page)"/>
        <w:docPartUnique/>
      </w:docPartObj>
    </w:sdtPr>
    <w:sdtContent>
      <w:p w14:paraId="6F8732CC" w14:textId="77777777" w:rsidR="0076051A" w:rsidRDefault="002A218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9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B49D98" w14:textId="77777777" w:rsidR="0076051A" w:rsidRDefault="007605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9E3AC" w14:textId="77777777" w:rsidR="00747837" w:rsidRDefault="00747837" w:rsidP="00A62B3B">
      <w:pPr>
        <w:spacing w:before="0" w:after="0"/>
      </w:pPr>
      <w:r>
        <w:separator/>
      </w:r>
    </w:p>
  </w:footnote>
  <w:footnote w:type="continuationSeparator" w:id="0">
    <w:p w14:paraId="5B145324" w14:textId="77777777" w:rsidR="00747837" w:rsidRDefault="00747837" w:rsidP="00A62B3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309C9"/>
    <w:multiLevelType w:val="hybridMultilevel"/>
    <w:tmpl w:val="A25050BE"/>
    <w:lvl w:ilvl="0" w:tplc="67408EF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6B4B98"/>
    <w:multiLevelType w:val="hybridMultilevel"/>
    <w:tmpl w:val="D2C42A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4264C"/>
    <w:multiLevelType w:val="hybridMultilevel"/>
    <w:tmpl w:val="2E52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938CD"/>
    <w:multiLevelType w:val="hybridMultilevel"/>
    <w:tmpl w:val="6F1AC672"/>
    <w:lvl w:ilvl="0" w:tplc="AF70F57E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3D2FB3"/>
    <w:multiLevelType w:val="hybridMultilevel"/>
    <w:tmpl w:val="D6088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0354B"/>
    <w:multiLevelType w:val="hybridMultilevel"/>
    <w:tmpl w:val="25A45744"/>
    <w:lvl w:ilvl="0" w:tplc="E8F8EEB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1B6BE9"/>
    <w:multiLevelType w:val="hybridMultilevel"/>
    <w:tmpl w:val="C7BC30D0"/>
    <w:lvl w:ilvl="0" w:tplc="8D06B76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F82253"/>
    <w:multiLevelType w:val="multilevel"/>
    <w:tmpl w:val="A91E988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667514066">
    <w:abstractNumId w:val="2"/>
  </w:num>
  <w:num w:numId="2" w16cid:durableId="1290629315">
    <w:abstractNumId w:val="4"/>
  </w:num>
  <w:num w:numId="3" w16cid:durableId="767044059">
    <w:abstractNumId w:val="1"/>
  </w:num>
  <w:num w:numId="4" w16cid:durableId="1927879117">
    <w:abstractNumId w:val="5"/>
  </w:num>
  <w:num w:numId="5" w16cid:durableId="951977317">
    <w:abstractNumId w:val="3"/>
  </w:num>
  <w:num w:numId="6" w16cid:durableId="1374496290">
    <w:abstractNumId w:val="0"/>
  </w:num>
  <w:num w:numId="7" w16cid:durableId="51580059">
    <w:abstractNumId w:val="6"/>
  </w:num>
  <w:num w:numId="8" w16cid:durableId="17217863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DF1"/>
    <w:rsid w:val="00014E0D"/>
    <w:rsid w:val="00021AB2"/>
    <w:rsid w:val="00026B7E"/>
    <w:rsid w:val="000369F8"/>
    <w:rsid w:val="00046551"/>
    <w:rsid w:val="00055786"/>
    <w:rsid w:val="0006273B"/>
    <w:rsid w:val="0006448D"/>
    <w:rsid w:val="00070960"/>
    <w:rsid w:val="00075119"/>
    <w:rsid w:val="00082031"/>
    <w:rsid w:val="00083B5B"/>
    <w:rsid w:val="00085D52"/>
    <w:rsid w:val="0009051E"/>
    <w:rsid w:val="00090BC8"/>
    <w:rsid w:val="00095B5F"/>
    <w:rsid w:val="000966E2"/>
    <w:rsid w:val="000A25EE"/>
    <w:rsid w:val="000A478C"/>
    <w:rsid w:val="000B6020"/>
    <w:rsid w:val="000B7576"/>
    <w:rsid w:val="000C5391"/>
    <w:rsid w:val="000C6061"/>
    <w:rsid w:val="000D24E0"/>
    <w:rsid w:val="000E7FB4"/>
    <w:rsid w:val="000F58D0"/>
    <w:rsid w:val="000F6E56"/>
    <w:rsid w:val="000F7256"/>
    <w:rsid w:val="001001B4"/>
    <w:rsid w:val="00110A2D"/>
    <w:rsid w:val="00115B24"/>
    <w:rsid w:val="00117192"/>
    <w:rsid w:val="00133412"/>
    <w:rsid w:val="00133EB3"/>
    <w:rsid w:val="00133F7B"/>
    <w:rsid w:val="001401C3"/>
    <w:rsid w:val="001457F5"/>
    <w:rsid w:val="00146E89"/>
    <w:rsid w:val="001572D9"/>
    <w:rsid w:val="001633A0"/>
    <w:rsid w:val="00164AF7"/>
    <w:rsid w:val="00166390"/>
    <w:rsid w:val="0017380C"/>
    <w:rsid w:val="001761FE"/>
    <w:rsid w:val="001907D3"/>
    <w:rsid w:val="00194270"/>
    <w:rsid w:val="001A1DA4"/>
    <w:rsid w:val="001A2FFE"/>
    <w:rsid w:val="001A71E4"/>
    <w:rsid w:val="001D2B4E"/>
    <w:rsid w:val="001D2D0E"/>
    <w:rsid w:val="001D4998"/>
    <w:rsid w:val="001E48F0"/>
    <w:rsid w:val="001E557D"/>
    <w:rsid w:val="001E6BF1"/>
    <w:rsid w:val="001F1F69"/>
    <w:rsid w:val="00203271"/>
    <w:rsid w:val="00203F12"/>
    <w:rsid w:val="002114DB"/>
    <w:rsid w:val="0021424E"/>
    <w:rsid w:val="00216085"/>
    <w:rsid w:val="002250F8"/>
    <w:rsid w:val="0022609D"/>
    <w:rsid w:val="0023152D"/>
    <w:rsid w:val="0023447C"/>
    <w:rsid w:val="0024238A"/>
    <w:rsid w:val="0028291E"/>
    <w:rsid w:val="00283700"/>
    <w:rsid w:val="002959FF"/>
    <w:rsid w:val="002A2180"/>
    <w:rsid w:val="002A4390"/>
    <w:rsid w:val="002A60D3"/>
    <w:rsid w:val="002A79F1"/>
    <w:rsid w:val="002B104A"/>
    <w:rsid w:val="002C4FE4"/>
    <w:rsid w:val="002D0E02"/>
    <w:rsid w:val="002D25DB"/>
    <w:rsid w:val="002D28F7"/>
    <w:rsid w:val="002D611D"/>
    <w:rsid w:val="002D7447"/>
    <w:rsid w:val="002E3FBA"/>
    <w:rsid w:val="002E40A1"/>
    <w:rsid w:val="002E4A99"/>
    <w:rsid w:val="002F6557"/>
    <w:rsid w:val="002F6A50"/>
    <w:rsid w:val="00312024"/>
    <w:rsid w:val="00315C9A"/>
    <w:rsid w:val="00324C25"/>
    <w:rsid w:val="003326F6"/>
    <w:rsid w:val="00333B6F"/>
    <w:rsid w:val="00336E2B"/>
    <w:rsid w:val="003413F8"/>
    <w:rsid w:val="003476FB"/>
    <w:rsid w:val="00357EFF"/>
    <w:rsid w:val="00363963"/>
    <w:rsid w:val="003670BE"/>
    <w:rsid w:val="00386B91"/>
    <w:rsid w:val="00391DAB"/>
    <w:rsid w:val="00392573"/>
    <w:rsid w:val="003941A6"/>
    <w:rsid w:val="0039783F"/>
    <w:rsid w:val="003C65A8"/>
    <w:rsid w:val="003D2C82"/>
    <w:rsid w:val="003D6A91"/>
    <w:rsid w:val="003D7D4C"/>
    <w:rsid w:val="003E039E"/>
    <w:rsid w:val="003E766A"/>
    <w:rsid w:val="003F26D6"/>
    <w:rsid w:val="003F6778"/>
    <w:rsid w:val="004006FA"/>
    <w:rsid w:val="00400B10"/>
    <w:rsid w:val="004029BA"/>
    <w:rsid w:val="0040595F"/>
    <w:rsid w:val="00420CD6"/>
    <w:rsid w:val="004267EA"/>
    <w:rsid w:val="0042743E"/>
    <w:rsid w:val="00432309"/>
    <w:rsid w:val="00443CF7"/>
    <w:rsid w:val="00450ABA"/>
    <w:rsid w:val="00451BB2"/>
    <w:rsid w:val="00451FFE"/>
    <w:rsid w:val="00461E0B"/>
    <w:rsid w:val="00464C2A"/>
    <w:rsid w:val="0047339E"/>
    <w:rsid w:val="004742D1"/>
    <w:rsid w:val="00491FCB"/>
    <w:rsid w:val="00497EDD"/>
    <w:rsid w:val="004A1BBF"/>
    <w:rsid w:val="004A3B76"/>
    <w:rsid w:val="004A7AE2"/>
    <w:rsid w:val="004A7F0A"/>
    <w:rsid w:val="004B3D0C"/>
    <w:rsid w:val="004B489C"/>
    <w:rsid w:val="004B622E"/>
    <w:rsid w:val="004B66B7"/>
    <w:rsid w:val="004B74DC"/>
    <w:rsid w:val="004C5CF5"/>
    <w:rsid w:val="004C6BD9"/>
    <w:rsid w:val="004D0CB2"/>
    <w:rsid w:val="004D22F7"/>
    <w:rsid w:val="004D4252"/>
    <w:rsid w:val="004F4BB9"/>
    <w:rsid w:val="00500F15"/>
    <w:rsid w:val="00514525"/>
    <w:rsid w:val="0051769B"/>
    <w:rsid w:val="0052275C"/>
    <w:rsid w:val="005246D3"/>
    <w:rsid w:val="00530BD7"/>
    <w:rsid w:val="00536921"/>
    <w:rsid w:val="00543A15"/>
    <w:rsid w:val="00546E02"/>
    <w:rsid w:val="00547C9C"/>
    <w:rsid w:val="005626AF"/>
    <w:rsid w:val="0056491A"/>
    <w:rsid w:val="005651E1"/>
    <w:rsid w:val="00576CBE"/>
    <w:rsid w:val="00576DB1"/>
    <w:rsid w:val="00581871"/>
    <w:rsid w:val="00587751"/>
    <w:rsid w:val="00590B38"/>
    <w:rsid w:val="005B4F5E"/>
    <w:rsid w:val="005D20C3"/>
    <w:rsid w:val="005D3A5A"/>
    <w:rsid w:val="005D5BC7"/>
    <w:rsid w:val="005E1230"/>
    <w:rsid w:val="005E3E6B"/>
    <w:rsid w:val="005E4840"/>
    <w:rsid w:val="005E563F"/>
    <w:rsid w:val="005F0D36"/>
    <w:rsid w:val="005F7F63"/>
    <w:rsid w:val="00605F4A"/>
    <w:rsid w:val="00606E60"/>
    <w:rsid w:val="00611F13"/>
    <w:rsid w:val="00612FF6"/>
    <w:rsid w:val="00615C7E"/>
    <w:rsid w:val="0061782E"/>
    <w:rsid w:val="00622FA8"/>
    <w:rsid w:val="00626B88"/>
    <w:rsid w:val="006311C4"/>
    <w:rsid w:val="00633CC2"/>
    <w:rsid w:val="00636A94"/>
    <w:rsid w:val="00642F6F"/>
    <w:rsid w:val="0064312A"/>
    <w:rsid w:val="006433D4"/>
    <w:rsid w:val="006558F4"/>
    <w:rsid w:val="00662633"/>
    <w:rsid w:val="00664FC2"/>
    <w:rsid w:val="006659D5"/>
    <w:rsid w:val="00666753"/>
    <w:rsid w:val="00672E3C"/>
    <w:rsid w:val="00673D1B"/>
    <w:rsid w:val="006772D4"/>
    <w:rsid w:val="00677882"/>
    <w:rsid w:val="0068105E"/>
    <w:rsid w:val="0068148A"/>
    <w:rsid w:val="006827DB"/>
    <w:rsid w:val="00684C11"/>
    <w:rsid w:val="006865DB"/>
    <w:rsid w:val="00686C8C"/>
    <w:rsid w:val="0069010C"/>
    <w:rsid w:val="0069403D"/>
    <w:rsid w:val="0069530C"/>
    <w:rsid w:val="00695ED3"/>
    <w:rsid w:val="006A0CB3"/>
    <w:rsid w:val="006A3F81"/>
    <w:rsid w:val="006C465A"/>
    <w:rsid w:val="006C6F1F"/>
    <w:rsid w:val="006C72DF"/>
    <w:rsid w:val="006D01A2"/>
    <w:rsid w:val="006E0F81"/>
    <w:rsid w:val="006E0F8E"/>
    <w:rsid w:val="006E277C"/>
    <w:rsid w:val="006E2D53"/>
    <w:rsid w:val="006E5757"/>
    <w:rsid w:val="006E5AFB"/>
    <w:rsid w:val="006E6A0A"/>
    <w:rsid w:val="006F5F7A"/>
    <w:rsid w:val="00700956"/>
    <w:rsid w:val="00702288"/>
    <w:rsid w:val="00702CE8"/>
    <w:rsid w:val="00704435"/>
    <w:rsid w:val="00715022"/>
    <w:rsid w:val="007409A5"/>
    <w:rsid w:val="00747837"/>
    <w:rsid w:val="00752044"/>
    <w:rsid w:val="00755C3D"/>
    <w:rsid w:val="00756BA3"/>
    <w:rsid w:val="0076051A"/>
    <w:rsid w:val="00761443"/>
    <w:rsid w:val="007665B2"/>
    <w:rsid w:val="0078191B"/>
    <w:rsid w:val="00783F0E"/>
    <w:rsid w:val="007960A6"/>
    <w:rsid w:val="00796B20"/>
    <w:rsid w:val="007A1270"/>
    <w:rsid w:val="007A413C"/>
    <w:rsid w:val="007C0A51"/>
    <w:rsid w:val="007D596B"/>
    <w:rsid w:val="007E0191"/>
    <w:rsid w:val="007E1251"/>
    <w:rsid w:val="007E4620"/>
    <w:rsid w:val="007E5FDC"/>
    <w:rsid w:val="007F2C52"/>
    <w:rsid w:val="007F5C58"/>
    <w:rsid w:val="008008DB"/>
    <w:rsid w:val="00801C41"/>
    <w:rsid w:val="008020AF"/>
    <w:rsid w:val="00804A13"/>
    <w:rsid w:val="00806728"/>
    <w:rsid w:val="00812F60"/>
    <w:rsid w:val="00823C52"/>
    <w:rsid w:val="00824B1A"/>
    <w:rsid w:val="00831457"/>
    <w:rsid w:val="00853DDC"/>
    <w:rsid w:val="008568C6"/>
    <w:rsid w:val="00860CFB"/>
    <w:rsid w:val="0087099B"/>
    <w:rsid w:val="00882A7C"/>
    <w:rsid w:val="00886A1B"/>
    <w:rsid w:val="00887143"/>
    <w:rsid w:val="00891A73"/>
    <w:rsid w:val="00892324"/>
    <w:rsid w:val="008A220E"/>
    <w:rsid w:val="008A2C92"/>
    <w:rsid w:val="008A2F7C"/>
    <w:rsid w:val="008A3948"/>
    <w:rsid w:val="008A5B7A"/>
    <w:rsid w:val="008A7BEA"/>
    <w:rsid w:val="008B0AD0"/>
    <w:rsid w:val="008B3C42"/>
    <w:rsid w:val="008B4158"/>
    <w:rsid w:val="008B50CD"/>
    <w:rsid w:val="008B7C62"/>
    <w:rsid w:val="008C062E"/>
    <w:rsid w:val="008C6AD3"/>
    <w:rsid w:val="008D6E9A"/>
    <w:rsid w:val="008E208E"/>
    <w:rsid w:val="008E3ECD"/>
    <w:rsid w:val="008E4AD4"/>
    <w:rsid w:val="008E50E5"/>
    <w:rsid w:val="008E7084"/>
    <w:rsid w:val="00905B58"/>
    <w:rsid w:val="00913C3B"/>
    <w:rsid w:val="00920BF9"/>
    <w:rsid w:val="00922354"/>
    <w:rsid w:val="0092435E"/>
    <w:rsid w:val="0093064C"/>
    <w:rsid w:val="00931DCA"/>
    <w:rsid w:val="00932F31"/>
    <w:rsid w:val="00933232"/>
    <w:rsid w:val="009366CB"/>
    <w:rsid w:val="00936F46"/>
    <w:rsid w:val="00966A1E"/>
    <w:rsid w:val="00967E30"/>
    <w:rsid w:val="00972EF4"/>
    <w:rsid w:val="00973704"/>
    <w:rsid w:val="0097433A"/>
    <w:rsid w:val="00976A50"/>
    <w:rsid w:val="00982FFD"/>
    <w:rsid w:val="00983F7D"/>
    <w:rsid w:val="00984966"/>
    <w:rsid w:val="00994505"/>
    <w:rsid w:val="009A557F"/>
    <w:rsid w:val="009B025D"/>
    <w:rsid w:val="009B14C6"/>
    <w:rsid w:val="009B7B8B"/>
    <w:rsid w:val="009C01A4"/>
    <w:rsid w:val="009C31CB"/>
    <w:rsid w:val="009E6E4A"/>
    <w:rsid w:val="009F701B"/>
    <w:rsid w:val="00A01783"/>
    <w:rsid w:val="00A02D9B"/>
    <w:rsid w:val="00A03B9B"/>
    <w:rsid w:val="00A15832"/>
    <w:rsid w:val="00A305EB"/>
    <w:rsid w:val="00A32E76"/>
    <w:rsid w:val="00A33A2D"/>
    <w:rsid w:val="00A42025"/>
    <w:rsid w:val="00A45359"/>
    <w:rsid w:val="00A47171"/>
    <w:rsid w:val="00A62B3B"/>
    <w:rsid w:val="00A639E2"/>
    <w:rsid w:val="00A70679"/>
    <w:rsid w:val="00A7401B"/>
    <w:rsid w:val="00A760CB"/>
    <w:rsid w:val="00A7632C"/>
    <w:rsid w:val="00A82F7B"/>
    <w:rsid w:val="00A87FE3"/>
    <w:rsid w:val="00A90500"/>
    <w:rsid w:val="00AA1799"/>
    <w:rsid w:val="00AA2988"/>
    <w:rsid w:val="00AA3E2B"/>
    <w:rsid w:val="00AB7FA9"/>
    <w:rsid w:val="00AC0ABD"/>
    <w:rsid w:val="00AC0D03"/>
    <w:rsid w:val="00AC18C6"/>
    <w:rsid w:val="00AC6166"/>
    <w:rsid w:val="00AF1B63"/>
    <w:rsid w:val="00B0077A"/>
    <w:rsid w:val="00B01A9A"/>
    <w:rsid w:val="00B04C37"/>
    <w:rsid w:val="00B127D1"/>
    <w:rsid w:val="00B227DE"/>
    <w:rsid w:val="00B26A41"/>
    <w:rsid w:val="00B339C5"/>
    <w:rsid w:val="00B46F86"/>
    <w:rsid w:val="00B62687"/>
    <w:rsid w:val="00B62F3A"/>
    <w:rsid w:val="00B657AB"/>
    <w:rsid w:val="00B705FF"/>
    <w:rsid w:val="00B70902"/>
    <w:rsid w:val="00B9422F"/>
    <w:rsid w:val="00BA04F9"/>
    <w:rsid w:val="00BE008A"/>
    <w:rsid w:val="00BE013E"/>
    <w:rsid w:val="00BE150C"/>
    <w:rsid w:val="00BE4DF1"/>
    <w:rsid w:val="00BE57D4"/>
    <w:rsid w:val="00BE73B8"/>
    <w:rsid w:val="00BF58EA"/>
    <w:rsid w:val="00C024AA"/>
    <w:rsid w:val="00C033FA"/>
    <w:rsid w:val="00C07814"/>
    <w:rsid w:val="00C13E3A"/>
    <w:rsid w:val="00C1590B"/>
    <w:rsid w:val="00C16C97"/>
    <w:rsid w:val="00C31BEC"/>
    <w:rsid w:val="00C33FED"/>
    <w:rsid w:val="00C34AB9"/>
    <w:rsid w:val="00C41962"/>
    <w:rsid w:val="00C43A44"/>
    <w:rsid w:val="00C63E52"/>
    <w:rsid w:val="00C67493"/>
    <w:rsid w:val="00C7180A"/>
    <w:rsid w:val="00C71D2C"/>
    <w:rsid w:val="00C74164"/>
    <w:rsid w:val="00C744A7"/>
    <w:rsid w:val="00C83D19"/>
    <w:rsid w:val="00C84F6C"/>
    <w:rsid w:val="00C86B1D"/>
    <w:rsid w:val="00C87352"/>
    <w:rsid w:val="00C91FB8"/>
    <w:rsid w:val="00C941F1"/>
    <w:rsid w:val="00C95763"/>
    <w:rsid w:val="00C968C3"/>
    <w:rsid w:val="00CA3B64"/>
    <w:rsid w:val="00CA4B03"/>
    <w:rsid w:val="00CA5E00"/>
    <w:rsid w:val="00CB5A34"/>
    <w:rsid w:val="00CE20CC"/>
    <w:rsid w:val="00CF1A7E"/>
    <w:rsid w:val="00D033AD"/>
    <w:rsid w:val="00D058FA"/>
    <w:rsid w:val="00D128C6"/>
    <w:rsid w:val="00D27BD3"/>
    <w:rsid w:val="00D30EE7"/>
    <w:rsid w:val="00D36E03"/>
    <w:rsid w:val="00D43565"/>
    <w:rsid w:val="00D46130"/>
    <w:rsid w:val="00D6019C"/>
    <w:rsid w:val="00D71C08"/>
    <w:rsid w:val="00D74AFF"/>
    <w:rsid w:val="00D74C7D"/>
    <w:rsid w:val="00D912AA"/>
    <w:rsid w:val="00D92FC2"/>
    <w:rsid w:val="00DA0B92"/>
    <w:rsid w:val="00DA77AD"/>
    <w:rsid w:val="00DA7FCB"/>
    <w:rsid w:val="00DB0DCB"/>
    <w:rsid w:val="00DD52C8"/>
    <w:rsid w:val="00DD7DD0"/>
    <w:rsid w:val="00DE4E78"/>
    <w:rsid w:val="00DE741D"/>
    <w:rsid w:val="00DF14EF"/>
    <w:rsid w:val="00DF21E4"/>
    <w:rsid w:val="00DF5873"/>
    <w:rsid w:val="00DF66A4"/>
    <w:rsid w:val="00E04BDF"/>
    <w:rsid w:val="00E0686D"/>
    <w:rsid w:val="00E3267E"/>
    <w:rsid w:val="00E33B51"/>
    <w:rsid w:val="00E3498A"/>
    <w:rsid w:val="00E47480"/>
    <w:rsid w:val="00E51023"/>
    <w:rsid w:val="00E514C8"/>
    <w:rsid w:val="00E528D9"/>
    <w:rsid w:val="00E610FE"/>
    <w:rsid w:val="00E72A69"/>
    <w:rsid w:val="00EB0321"/>
    <w:rsid w:val="00EC20F7"/>
    <w:rsid w:val="00EC2210"/>
    <w:rsid w:val="00EC2AD7"/>
    <w:rsid w:val="00EC6201"/>
    <w:rsid w:val="00EF033B"/>
    <w:rsid w:val="00EF3767"/>
    <w:rsid w:val="00EF59C5"/>
    <w:rsid w:val="00F14F06"/>
    <w:rsid w:val="00F21959"/>
    <w:rsid w:val="00F22E4C"/>
    <w:rsid w:val="00F25B9C"/>
    <w:rsid w:val="00F32A1C"/>
    <w:rsid w:val="00F474DE"/>
    <w:rsid w:val="00F51762"/>
    <w:rsid w:val="00F64BEA"/>
    <w:rsid w:val="00F80032"/>
    <w:rsid w:val="00F96B57"/>
    <w:rsid w:val="00FA1744"/>
    <w:rsid w:val="00FB0DF0"/>
    <w:rsid w:val="00FB1949"/>
    <w:rsid w:val="00FB43BB"/>
    <w:rsid w:val="00FB4899"/>
    <w:rsid w:val="00FB5620"/>
    <w:rsid w:val="00FB611C"/>
    <w:rsid w:val="00FB7C34"/>
    <w:rsid w:val="00FC0203"/>
    <w:rsid w:val="00FD1FCF"/>
    <w:rsid w:val="00FD62F5"/>
    <w:rsid w:val="00FD79B8"/>
    <w:rsid w:val="00FD7BB4"/>
    <w:rsid w:val="00FF30AF"/>
    <w:rsid w:val="00FF3D3E"/>
    <w:rsid w:val="00FF4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9F00"/>
  <w15:docId w15:val="{6B118CC4-D3FF-454D-A18A-0BC9BA8F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49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E4DF1"/>
  </w:style>
  <w:style w:type="character" w:customStyle="1" w:styleId="fill">
    <w:name w:val="fill"/>
    <w:rsid w:val="00BE4DF1"/>
    <w:rPr>
      <w:color w:val="FF0000"/>
    </w:rPr>
  </w:style>
  <w:style w:type="paragraph" w:styleId="a4">
    <w:name w:val="header"/>
    <w:basedOn w:val="a"/>
    <w:link w:val="a5"/>
    <w:uiPriority w:val="99"/>
    <w:semiHidden/>
    <w:unhideWhenUsed/>
    <w:rsid w:val="00A62B3B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2B3B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A62B3B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A62B3B"/>
    <w:rPr>
      <w:rFonts w:ascii="Times New Roman" w:eastAsia="Times New Roman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5626A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33CC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3C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49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4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143D2-2010-4AE3-B831-60909396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Татьяна Анисимова</cp:lastModifiedBy>
  <cp:revision>17</cp:revision>
  <cp:lastPrinted>2024-04-07T11:26:00Z</cp:lastPrinted>
  <dcterms:created xsi:type="dcterms:W3CDTF">2024-03-29T16:17:00Z</dcterms:created>
  <dcterms:modified xsi:type="dcterms:W3CDTF">2024-04-07T11:27:00Z</dcterms:modified>
</cp:coreProperties>
</file>